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CF382E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Cs/>
          <w:sz w:val="44"/>
          <w:szCs w:val="44"/>
          <w:highlight w:val="none"/>
        </w:rPr>
      </w:pP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  <w:highlight w:val="none"/>
        </w:rPr>
        <w:t>关于</w:t>
      </w: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  <w:highlight w:val="none"/>
          <w:lang w:eastAsia="zh-CN"/>
        </w:rPr>
        <w:t>2025</w:t>
      </w: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  <w:highlight w:val="none"/>
        </w:rPr>
        <w:t>年市本级对下转移支付</w:t>
      </w:r>
    </w:p>
    <w:p w14:paraId="00F438D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Cs/>
          <w:sz w:val="44"/>
          <w:szCs w:val="44"/>
          <w:highlight w:val="none"/>
        </w:rPr>
      </w:pP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  <w:highlight w:val="none"/>
        </w:rPr>
        <w:t>预算的说明</w:t>
      </w:r>
    </w:p>
    <w:p w14:paraId="5A5EA922">
      <w:pPr>
        <w:rPr>
          <w:sz w:val="32"/>
          <w:szCs w:val="32"/>
          <w:highlight w:val="none"/>
        </w:rPr>
      </w:pPr>
    </w:p>
    <w:p w14:paraId="55E249A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6"/>
        <w:textAlignment w:val="auto"/>
        <w:rPr>
          <w:rFonts w:hint="default" w:ascii="Times New Roman" w:hAnsi="Times New Roman" w:eastAsia="仿宋_GB2312" w:cs="Times New Roman"/>
          <w:kern w:val="0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  <w:highlight w:val="none"/>
        </w:rPr>
        <w:t>近年来，乌海市不断改革完善对下转移支付制度，加大对下转移支付力度，优化转移支付结构，支持基层兜牢“三保”底线，促进基本公共服务均等化和区域均衡发展。</w:t>
      </w:r>
    </w:p>
    <w:p w14:paraId="7A741F0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6"/>
        <w:textAlignment w:val="auto"/>
        <w:rPr>
          <w:rFonts w:hint="default" w:ascii="Times New Roman" w:hAnsi="Times New Roman" w:eastAsia="仿宋_GB2312" w:cs="Times New Roman"/>
          <w:kern w:val="0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  <w:highlight w:val="none"/>
          <w:lang w:eastAsia="zh-CN"/>
        </w:rPr>
        <w:t>2025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highlight w:val="none"/>
        </w:rPr>
        <w:t>年，市本级一般公共预算中补助区级支出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highlight w:val="none"/>
          <w:lang w:val="en-US" w:eastAsia="zh-CN"/>
        </w:rPr>
        <w:t>15.19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highlight w:val="none"/>
        </w:rPr>
        <w:t>亿元，其中，一般性转移支付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highlight w:val="none"/>
          <w:lang w:val="en-US" w:eastAsia="zh-CN"/>
        </w:rPr>
        <w:t>1.98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highlight w:val="none"/>
        </w:rPr>
        <w:t>亿元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highlight w:val="none"/>
          <w:lang w:eastAsia="zh-CN"/>
        </w:rPr>
        <w:t>，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highlight w:val="none"/>
          <w:lang w:val="en-US" w:eastAsia="zh-CN"/>
        </w:rPr>
        <w:t>专项转移支付0.08</w:t>
      </w:r>
      <w:bookmarkStart w:id="0" w:name="_GoBack"/>
      <w:bookmarkEnd w:id="0"/>
      <w:r>
        <w:rPr>
          <w:rFonts w:hint="eastAsia" w:ascii="Times New Roman" w:hAnsi="Times New Roman" w:eastAsia="仿宋_GB2312" w:cs="Times New Roman"/>
          <w:kern w:val="0"/>
          <w:sz w:val="32"/>
          <w:szCs w:val="32"/>
          <w:highlight w:val="none"/>
          <w:lang w:val="en-US" w:eastAsia="zh-CN"/>
        </w:rPr>
        <w:t>万元，未指定用途转移支付13.13亿元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highlight w:val="none"/>
        </w:rPr>
        <w:t>。对下转移支付中，包括均衡性转移支付、县级基本财力奖补资金、固定数额补助、等财力性转移支付，为基层“三保”提供强力支撑。</w:t>
      </w:r>
    </w:p>
    <w:p w14:paraId="6D0E415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6"/>
        <w:textAlignment w:val="auto"/>
        <w:rPr>
          <w:rFonts w:hint="default" w:ascii="Times New Roman" w:hAnsi="Times New Roman" w:eastAsia="微软雅黑" w:cs="Times New Roman"/>
          <w:highlight w:val="none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  <w:highlight w:val="none"/>
        </w:rPr>
        <w:t>需要说明的是，按照预算法及其实施条例规定，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highlight w:val="none"/>
          <w:lang w:eastAsia="zh-CN"/>
        </w:rPr>
        <w:t>2025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highlight w:val="none"/>
        </w:rPr>
        <w:t>年本级</w:t>
      </w:r>
      <w:r>
        <w:rPr>
          <w:rFonts w:hint="default" w:ascii="Times New Roman" w:hAnsi="Times New Roman" w:eastAsia="仿宋" w:cs="Times New Roman"/>
          <w:kern w:val="0"/>
          <w:sz w:val="32"/>
          <w:szCs w:val="32"/>
          <w:highlight w:val="none"/>
        </w:rPr>
        <w:t>预算安排的上级转移支付收入，是编制预算时中央、自治区政策已明确和提前通知下达的补助额。在年度预算执行中，中央和自治区会陆续下达部分转移支付，预计全年的转移支付增量比去年有所增加，市本级也会相应增加对区级补助数额。</w:t>
      </w:r>
    </w:p>
    <w:p w14:paraId="027C7F6B"/>
    <w:sectPr>
      <w:footerReference r:id="rId3" w:type="default"/>
      <w:pgSz w:w="11906" w:h="16838"/>
      <w:pgMar w:top="1440" w:right="1800" w:bottom="1440" w:left="1800" w:header="851" w:footer="992" w:gutter="0"/>
      <w:pgNumType w:start="2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F597673">
    <w:pPr>
      <w:pStyle w:val="3"/>
      <w:rPr>
        <w:lang w:val="en-US" w:eastAsia="zh-CN"/>
      </w:rP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</wps:spPr>
                    <wps:txbx>
                      <w:txbxContent>
                        <w:p w14:paraId="63575D56">
                          <w:pPr>
                            <w:pStyle w:val="3"/>
                            <w:rPr>
                              <w:rFonts w:hint="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t>20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63575D56">
                    <w:pPr>
                      <w:pStyle w:val="3"/>
                      <w:rPr>
                        <w:rFonts w:hint="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t>20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IwMjVhY2M3ZTA1MDA3MjNlYTEzZGEzOTFlMTI3MTUifQ=="/>
  </w:docVars>
  <w:rsids>
    <w:rsidRoot w:val="72C47594"/>
    <w:rsid w:val="018D0F17"/>
    <w:rsid w:val="02817F09"/>
    <w:rsid w:val="028E34A3"/>
    <w:rsid w:val="04E06EE8"/>
    <w:rsid w:val="0A043AC0"/>
    <w:rsid w:val="0F8676D2"/>
    <w:rsid w:val="109951E3"/>
    <w:rsid w:val="10DB3A4D"/>
    <w:rsid w:val="11EA06D8"/>
    <w:rsid w:val="15EC2259"/>
    <w:rsid w:val="165C118C"/>
    <w:rsid w:val="173914CE"/>
    <w:rsid w:val="19526877"/>
    <w:rsid w:val="1988673C"/>
    <w:rsid w:val="1A0D279E"/>
    <w:rsid w:val="1AB40DD2"/>
    <w:rsid w:val="20D364EF"/>
    <w:rsid w:val="235F22BC"/>
    <w:rsid w:val="25D30D3F"/>
    <w:rsid w:val="26751DF6"/>
    <w:rsid w:val="28E84B02"/>
    <w:rsid w:val="2A5561C7"/>
    <w:rsid w:val="2B7E34FB"/>
    <w:rsid w:val="2BA16827"/>
    <w:rsid w:val="2C6721E1"/>
    <w:rsid w:val="2D8A43D9"/>
    <w:rsid w:val="2E0A72C8"/>
    <w:rsid w:val="2E416EE3"/>
    <w:rsid w:val="32252923"/>
    <w:rsid w:val="35D2290A"/>
    <w:rsid w:val="37227431"/>
    <w:rsid w:val="38F4304F"/>
    <w:rsid w:val="3CF67395"/>
    <w:rsid w:val="3EA27FD7"/>
    <w:rsid w:val="441647C1"/>
    <w:rsid w:val="45703A5D"/>
    <w:rsid w:val="467D4684"/>
    <w:rsid w:val="47A345BE"/>
    <w:rsid w:val="47D76015"/>
    <w:rsid w:val="484D6E7B"/>
    <w:rsid w:val="499A72FA"/>
    <w:rsid w:val="4A176B9D"/>
    <w:rsid w:val="4C013661"/>
    <w:rsid w:val="4F8767F4"/>
    <w:rsid w:val="51453FF0"/>
    <w:rsid w:val="51C63383"/>
    <w:rsid w:val="55FF6E63"/>
    <w:rsid w:val="564927D4"/>
    <w:rsid w:val="5AB87F28"/>
    <w:rsid w:val="5AD07020"/>
    <w:rsid w:val="5E565A8E"/>
    <w:rsid w:val="62EF025F"/>
    <w:rsid w:val="67E4410B"/>
    <w:rsid w:val="6A5D01A4"/>
    <w:rsid w:val="6ABC311D"/>
    <w:rsid w:val="6ECB1B80"/>
    <w:rsid w:val="6F5002D8"/>
    <w:rsid w:val="725400DF"/>
    <w:rsid w:val="72A921D9"/>
    <w:rsid w:val="72C47594"/>
    <w:rsid w:val="74901520"/>
    <w:rsid w:val="756E14B8"/>
    <w:rsid w:val="761B33ED"/>
    <w:rsid w:val="76424E1E"/>
    <w:rsid w:val="76880357"/>
    <w:rsid w:val="7711659E"/>
    <w:rsid w:val="77943BE8"/>
    <w:rsid w:val="7956298E"/>
    <w:rsid w:val="79915FA6"/>
    <w:rsid w:val="7D545437"/>
    <w:rsid w:val="7DD87E16"/>
    <w:rsid w:val="7ED9209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jc w:val="center"/>
      <w:outlineLvl w:val="0"/>
    </w:pPr>
    <w:rPr>
      <w:rFonts w:ascii="宋体" w:hAnsi="宋体" w:eastAsia="宋体" w:cs="Times New Roman"/>
      <w:b/>
      <w:kern w:val="44"/>
      <w:sz w:val="44"/>
      <w:szCs w:val="20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329</Words>
  <Characters>349</Characters>
  <Lines>0</Lines>
  <Paragraphs>0</Paragraphs>
  <TotalTime>12</TotalTime>
  <ScaleCrop>false</ScaleCrop>
  <LinksUpToDate>false</LinksUpToDate>
  <CharactersWithSpaces>349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2023-02-01T13:14:00Z</dcterms:created>
  <dc:creator>辛振屹</dc:creator>
  <cp:lastModifiedBy>精灵没魔法</cp:lastModifiedBy>
  <dcterms:modified xsi:type="dcterms:W3CDTF">2025-01-24T09:54:31Z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020F0307833F444EADD5D6D748C3BFFA</vt:lpwstr>
  </property>
  <property fmtid="{D5CDD505-2E9C-101B-9397-08002B2CF9AE}" pid="4" name="KSOTemplateDocerSaveRecord">
    <vt:lpwstr>eyJoZGlkIjoiMTBlMDFjMWIwYzBhMWExYjdjOTljMzZhYjJmMWZiYmYiLCJ1c2VySWQiOiIzMjg5MDE0MjMifQ==</vt:lpwstr>
  </property>
</Properties>
</file>