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C19" w:rsidRPr="00EA51E1" w:rsidRDefault="00407B0C" w:rsidP="00E01D2B">
      <w:pPr>
        <w:spacing w:beforeLines="800" w:line="1200" w:lineRule="exact"/>
        <w:rPr>
          <w:rFonts w:ascii="宋体" w:eastAsia="宋体" w:hAnsi="宋体"/>
          <w:b/>
          <w:color w:val="FF0000"/>
          <w:spacing w:val="300"/>
          <w:w w:val="60"/>
          <w:sz w:val="72"/>
          <w:szCs w:val="72"/>
        </w:rPr>
      </w:pPr>
      <w:bookmarkStart w:id="0" w:name="_Hlk506197195"/>
      <w:bookmarkStart w:id="1" w:name="_Hlk506197405"/>
      <w:r w:rsidRPr="00407B0C">
        <w:rPr>
          <w:rFonts w:ascii="宋体" w:eastAsia="宋体" w:hAnsi="宋体"/>
        </w:rPr>
        <w:pict>
          <v:shapetype id="_x0000_t202" coordsize="21600,21600" o:spt="202" path="m,l,21600r21600,l21600,xe">
            <v:stroke joinstyle="miter"/>
            <v:path gradientshapeok="t" o:connecttype="rect"/>
          </v:shapetype>
          <v:shape id="_x0000_s1026" type="#_x0000_t202" style="position:absolute;left:0;text-align:left;margin-left:315pt;margin-top:144.4pt;width:135pt;height:101.55pt;z-index:251655680" filled="f" stroked="f">
            <v:textbox style="mso-next-textbox:#_x0000_s1026">
              <w:txbxContent>
                <w:p w:rsidR="00AC6C19" w:rsidRPr="00EA51E1" w:rsidRDefault="00AC6C19" w:rsidP="00AC6C19">
                  <w:pPr>
                    <w:rPr>
                      <w:rFonts w:ascii="宋体" w:eastAsia="宋体" w:hAnsi="宋体"/>
                      <w:b/>
                      <w:color w:val="FF0000"/>
                      <w:sz w:val="100"/>
                      <w:szCs w:val="100"/>
                    </w:rPr>
                  </w:pPr>
                  <w:r w:rsidRPr="00EA51E1">
                    <w:rPr>
                      <w:rFonts w:ascii="宋体" w:eastAsia="宋体" w:hAnsi="宋体" w:hint="eastAsia"/>
                      <w:b/>
                      <w:color w:val="FF0000"/>
                      <w:sz w:val="100"/>
                      <w:szCs w:val="100"/>
                    </w:rPr>
                    <w:t>文件</w:t>
                  </w:r>
                </w:p>
              </w:txbxContent>
            </v:textbox>
          </v:shape>
        </w:pict>
      </w:r>
      <w:r w:rsidR="00AC6C19" w:rsidRPr="00EA51E1">
        <w:rPr>
          <w:rFonts w:ascii="宋体" w:eastAsia="宋体" w:hAnsi="宋体" w:hint="eastAsia"/>
          <w:b/>
          <w:color w:val="FF0000"/>
          <w:spacing w:val="300"/>
          <w:w w:val="60"/>
          <w:sz w:val="72"/>
          <w:szCs w:val="72"/>
        </w:rPr>
        <w:t>乌海市财政局</w:t>
      </w:r>
    </w:p>
    <w:p w:rsidR="00AC6C19" w:rsidRPr="00EA51E1" w:rsidRDefault="00AC6C19" w:rsidP="00AC6C19">
      <w:pPr>
        <w:spacing w:line="1200" w:lineRule="exact"/>
        <w:rPr>
          <w:rFonts w:ascii="宋体" w:eastAsia="宋体" w:hAnsi="宋体"/>
          <w:b/>
          <w:color w:val="FF0000"/>
          <w:w w:val="60"/>
          <w:sz w:val="72"/>
          <w:szCs w:val="72"/>
        </w:rPr>
      </w:pPr>
      <w:r w:rsidRPr="00EA51E1">
        <w:rPr>
          <w:rFonts w:ascii="宋体" w:eastAsia="宋体" w:hAnsi="宋体" w:hint="eastAsia"/>
          <w:b/>
          <w:color w:val="FF0000"/>
          <w:w w:val="60"/>
          <w:sz w:val="72"/>
          <w:szCs w:val="72"/>
        </w:rPr>
        <w:t>中国人民银行乌海市中心支行</w:t>
      </w:r>
    </w:p>
    <w:p w:rsidR="00AC6C19" w:rsidRDefault="00AC6C19" w:rsidP="00AC6C19">
      <w:pPr>
        <w:ind w:firstLineChars="100" w:firstLine="320"/>
        <w:rPr>
          <w:rFonts w:ascii="仿宋_GB2312" w:eastAsia="仿宋_GB2312" w:hAnsi="宋体"/>
          <w:sz w:val="32"/>
          <w:szCs w:val="32"/>
          <w:u w:val="thick"/>
        </w:rPr>
      </w:pPr>
    </w:p>
    <w:p w:rsidR="00AC6C19" w:rsidRPr="00B40FE0" w:rsidRDefault="00AC6C19" w:rsidP="00AC6C19">
      <w:pPr>
        <w:ind w:firstLineChars="50" w:firstLine="160"/>
        <w:jc w:val="center"/>
        <w:rPr>
          <w:rFonts w:ascii="楷体" w:eastAsia="楷体" w:hAnsi="楷体" w:cs="宋体"/>
          <w:sz w:val="32"/>
          <w:szCs w:val="32"/>
        </w:rPr>
      </w:pPr>
      <w:r>
        <w:rPr>
          <w:rFonts w:ascii="仿宋_GB2312" w:eastAsia="仿宋_GB2312" w:hAnsi="宋体" w:hint="eastAsia"/>
          <w:sz w:val="32"/>
          <w:szCs w:val="32"/>
        </w:rPr>
        <w:t>乌财</w:t>
      </w:r>
      <w:proofErr w:type="gramStart"/>
      <w:r>
        <w:rPr>
          <w:rFonts w:ascii="仿宋_GB2312" w:eastAsia="仿宋_GB2312" w:hAnsi="宋体" w:hint="eastAsia"/>
          <w:sz w:val="32"/>
          <w:szCs w:val="32"/>
        </w:rPr>
        <w:t>规</w:t>
      </w:r>
      <w:proofErr w:type="gramEnd"/>
      <w:r>
        <w:rPr>
          <w:rFonts w:ascii="仿宋_GB2312" w:eastAsia="仿宋_GB2312" w:hAnsi="宋体" w:hint="eastAsia"/>
          <w:sz w:val="32"/>
          <w:szCs w:val="32"/>
        </w:rPr>
        <w:t>〔2019〕349号</w:t>
      </w:r>
    </w:p>
    <w:p w:rsidR="00AC6C19" w:rsidRDefault="00407B0C" w:rsidP="00AC6C19">
      <w:pPr>
        <w:spacing w:line="520" w:lineRule="exact"/>
        <w:ind w:firstLineChars="50" w:firstLine="105"/>
        <w:rPr>
          <w:rFonts w:ascii="仿宋_GB2312" w:eastAsia="仿宋_GB2312" w:hAnsi="宋体"/>
          <w:sz w:val="32"/>
          <w:szCs w:val="32"/>
        </w:rPr>
      </w:pPr>
      <w:r w:rsidRPr="00407B0C">
        <w:rPr>
          <w:rFonts w:ascii="Calibri" w:hAnsi="Calibri"/>
        </w:rPr>
        <w:pict>
          <v:line id="_x0000_s1027" style="position:absolute;left:0;text-align:left;z-index:251656704" from="0,0" to="450pt,0" strokecolor="red" strokeweight="1.5pt"/>
        </w:pict>
      </w:r>
    </w:p>
    <w:bookmarkEnd w:id="0"/>
    <w:bookmarkEnd w:id="1"/>
    <w:p w:rsidR="00EC3378" w:rsidRPr="00AC6C19" w:rsidRDefault="00EC3378" w:rsidP="00EC3378">
      <w:pPr>
        <w:autoSpaceDE w:val="0"/>
        <w:autoSpaceDN w:val="0"/>
        <w:adjustRightInd w:val="0"/>
        <w:spacing w:line="360" w:lineRule="auto"/>
        <w:jc w:val="center"/>
        <w:rPr>
          <w:rFonts w:ascii="宋体" w:eastAsia="宋体" w:hAnsi="宋体" w:cs="仿宋"/>
          <w:b/>
          <w:kern w:val="0"/>
          <w:sz w:val="44"/>
          <w:szCs w:val="44"/>
          <w:lang w:val="zh-CN"/>
        </w:rPr>
      </w:pPr>
      <w:r w:rsidRPr="00AC6C19">
        <w:rPr>
          <w:rFonts w:ascii="宋体" w:eastAsia="宋体" w:hAnsi="宋体" w:cs="仿宋" w:hint="eastAsia"/>
          <w:b/>
          <w:kern w:val="0"/>
          <w:sz w:val="44"/>
          <w:szCs w:val="44"/>
          <w:lang w:val="zh-CN"/>
        </w:rPr>
        <w:t>乌海市财政局</w:t>
      </w:r>
      <w:r w:rsidR="00AC6C19">
        <w:rPr>
          <w:rFonts w:ascii="宋体" w:eastAsia="宋体" w:hAnsi="宋体" w:cs="仿宋"/>
          <w:b/>
          <w:kern w:val="0"/>
          <w:sz w:val="44"/>
          <w:szCs w:val="44"/>
          <w:lang w:val="zh-CN"/>
        </w:rPr>
        <w:t xml:space="preserve"> </w:t>
      </w:r>
      <w:r w:rsidRPr="00AC6C19">
        <w:rPr>
          <w:rFonts w:ascii="宋体" w:eastAsia="宋体" w:hAnsi="宋体" w:cs="仿宋" w:hint="eastAsia"/>
          <w:b/>
          <w:kern w:val="0"/>
          <w:sz w:val="44"/>
          <w:szCs w:val="44"/>
          <w:lang w:val="zh-CN"/>
        </w:rPr>
        <w:t>中国人民银行乌海市中心支行</w:t>
      </w:r>
    </w:p>
    <w:p w:rsidR="00AC6C19" w:rsidRPr="00AC6C19" w:rsidRDefault="00EC3378" w:rsidP="00EC3378">
      <w:pPr>
        <w:autoSpaceDE w:val="0"/>
        <w:autoSpaceDN w:val="0"/>
        <w:adjustRightInd w:val="0"/>
        <w:spacing w:line="360" w:lineRule="auto"/>
        <w:jc w:val="center"/>
        <w:rPr>
          <w:rFonts w:ascii="宋体" w:eastAsia="宋体" w:hAnsi="宋体" w:cs="仿宋"/>
          <w:b/>
          <w:bCs/>
          <w:kern w:val="0"/>
          <w:sz w:val="44"/>
          <w:szCs w:val="44"/>
        </w:rPr>
      </w:pPr>
      <w:r w:rsidRPr="00AC6C19">
        <w:rPr>
          <w:rFonts w:ascii="宋体" w:eastAsia="宋体" w:hAnsi="宋体" w:cs="仿宋" w:hint="eastAsia"/>
          <w:b/>
          <w:kern w:val="0"/>
          <w:sz w:val="44"/>
          <w:szCs w:val="44"/>
          <w:lang w:val="zh-CN"/>
        </w:rPr>
        <w:t>关于印发</w:t>
      </w:r>
      <w:proofErr w:type="gramStart"/>
      <w:r w:rsidRPr="00AC6C19">
        <w:rPr>
          <w:rFonts w:ascii="宋体" w:eastAsia="宋体" w:hAnsi="宋体" w:cs="仿宋" w:hint="eastAsia"/>
          <w:b/>
          <w:kern w:val="0"/>
          <w:sz w:val="44"/>
          <w:szCs w:val="44"/>
          <w:lang w:val="zh-CN"/>
        </w:rPr>
        <w:t>《</w:t>
      </w:r>
      <w:proofErr w:type="gramEnd"/>
      <w:r w:rsidRPr="00AC6C19">
        <w:rPr>
          <w:rFonts w:ascii="宋体" w:eastAsia="宋体" w:hAnsi="宋体" w:cs="仿宋" w:hint="eastAsia"/>
          <w:b/>
          <w:bCs/>
          <w:kern w:val="0"/>
          <w:sz w:val="44"/>
          <w:szCs w:val="44"/>
        </w:rPr>
        <w:t>乌海市预算单位银行账户</w:t>
      </w:r>
    </w:p>
    <w:p w:rsidR="00EC3378" w:rsidRPr="00AC6C19" w:rsidRDefault="00EC3378" w:rsidP="00EC3378">
      <w:pPr>
        <w:autoSpaceDE w:val="0"/>
        <w:autoSpaceDN w:val="0"/>
        <w:adjustRightInd w:val="0"/>
        <w:spacing w:line="360" w:lineRule="auto"/>
        <w:jc w:val="center"/>
        <w:rPr>
          <w:rFonts w:ascii="宋体" w:eastAsia="宋体" w:hAnsi="宋体" w:cs="仿宋"/>
          <w:b/>
          <w:kern w:val="0"/>
          <w:sz w:val="44"/>
          <w:szCs w:val="44"/>
          <w:lang w:val="zh-CN"/>
        </w:rPr>
      </w:pPr>
      <w:r w:rsidRPr="00AC6C19">
        <w:rPr>
          <w:rFonts w:ascii="宋体" w:eastAsia="宋体" w:hAnsi="宋体" w:cs="仿宋" w:hint="eastAsia"/>
          <w:b/>
          <w:bCs/>
          <w:kern w:val="0"/>
          <w:sz w:val="44"/>
          <w:szCs w:val="44"/>
        </w:rPr>
        <w:t>管理办法</w:t>
      </w:r>
      <w:proofErr w:type="gramStart"/>
      <w:r w:rsidRPr="00AC6C19">
        <w:rPr>
          <w:rFonts w:ascii="宋体" w:eastAsia="宋体" w:hAnsi="宋体" w:cs="仿宋" w:hint="eastAsia"/>
          <w:b/>
          <w:kern w:val="0"/>
          <w:sz w:val="44"/>
          <w:szCs w:val="44"/>
          <w:lang w:val="zh-CN"/>
        </w:rPr>
        <w:t>》</w:t>
      </w:r>
      <w:proofErr w:type="gramEnd"/>
      <w:r w:rsidRPr="00AC6C19">
        <w:rPr>
          <w:rFonts w:ascii="宋体" w:eastAsia="宋体" w:hAnsi="宋体" w:cs="仿宋" w:hint="eastAsia"/>
          <w:b/>
          <w:kern w:val="0"/>
          <w:sz w:val="44"/>
          <w:szCs w:val="44"/>
          <w:lang w:val="zh-CN"/>
        </w:rPr>
        <w:t>的通知</w:t>
      </w:r>
    </w:p>
    <w:p w:rsidR="00EC3378" w:rsidRPr="00AC6C19" w:rsidRDefault="00EC3378" w:rsidP="00EC3378">
      <w:pPr>
        <w:autoSpaceDE w:val="0"/>
        <w:autoSpaceDN w:val="0"/>
        <w:adjustRightInd w:val="0"/>
        <w:spacing w:line="360" w:lineRule="auto"/>
        <w:rPr>
          <w:rFonts w:ascii="黑体" w:eastAsia="黑体" w:hAnsi="黑体" w:cs="仿宋"/>
          <w:kern w:val="0"/>
          <w:sz w:val="44"/>
          <w:szCs w:val="44"/>
          <w:lang w:val="zh-CN"/>
        </w:rPr>
      </w:pPr>
    </w:p>
    <w:p w:rsidR="00EC3378" w:rsidRPr="00EC3378" w:rsidRDefault="005A452A" w:rsidP="00EC3378">
      <w:pPr>
        <w:autoSpaceDE w:val="0"/>
        <w:autoSpaceDN w:val="0"/>
        <w:adjustRightInd w:val="0"/>
        <w:spacing w:line="360" w:lineRule="auto"/>
        <w:rPr>
          <w:rFonts w:ascii="仿宋" w:eastAsia="仿宋" w:hAnsi="??" w:cs="仿宋"/>
          <w:kern w:val="0"/>
          <w:sz w:val="32"/>
          <w:szCs w:val="32"/>
          <w:lang w:val="zh-CN"/>
        </w:rPr>
      </w:pPr>
      <w:r>
        <w:rPr>
          <w:rFonts w:ascii="仿宋" w:eastAsia="仿宋" w:hAnsi="??" w:cs="仿宋" w:hint="eastAsia"/>
          <w:kern w:val="0"/>
          <w:sz w:val="32"/>
          <w:szCs w:val="32"/>
          <w:lang w:val="zh-CN"/>
        </w:rPr>
        <w:t>各</w:t>
      </w:r>
      <w:r w:rsidR="00EC3378">
        <w:rPr>
          <w:rFonts w:ascii="仿宋" w:eastAsia="仿宋" w:hAnsi="??" w:cs="仿宋" w:hint="eastAsia"/>
          <w:kern w:val="0"/>
          <w:sz w:val="32"/>
          <w:szCs w:val="32"/>
          <w:lang w:val="zh-CN"/>
        </w:rPr>
        <w:t>区财政局，</w:t>
      </w:r>
      <w:r w:rsidR="00EC3378" w:rsidRPr="00EC3378">
        <w:rPr>
          <w:rFonts w:ascii="仿宋" w:eastAsia="仿宋" w:hAnsi="??" w:cs="仿宋" w:hint="eastAsia"/>
          <w:kern w:val="0"/>
          <w:sz w:val="32"/>
          <w:szCs w:val="32"/>
          <w:lang w:val="zh-CN"/>
        </w:rPr>
        <w:t>本级各预算单位</w:t>
      </w:r>
      <w:r w:rsidR="00EC3378">
        <w:rPr>
          <w:rFonts w:ascii="仿宋" w:eastAsia="仿宋" w:hAnsi="??" w:cs="仿宋" w:hint="eastAsia"/>
          <w:kern w:val="0"/>
          <w:sz w:val="32"/>
          <w:szCs w:val="32"/>
          <w:lang w:val="zh-CN"/>
        </w:rPr>
        <w:t>，</w:t>
      </w:r>
      <w:r>
        <w:rPr>
          <w:rFonts w:ascii="仿宋" w:eastAsia="仿宋" w:hAnsi="??" w:cs="仿宋" w:hint="eastAsia"/>
          <w:kern w:val="0"/>
          <w:sz w:val="32"/>
          <w:szCs w:val="32"/>
          <w:lang w:val="zh-CN"/>
        </w:rPr>
        <w:t>乌海市各</w:t>
      </w:r>
      <w:r w:rsidR="00EC3378" w:rsidRPr="00EC3378">
        <w:rPr>
          <w:rFonts w:ascii="仿宋" w:eastAsia="仿宋" w:hAnsi="??" w:cs="仿宋" w:hint="eastAsia"/>
          <w:kern w:val="0"/>
          <w:sz w:val="32"/>
          <w:szCs w:val="32"/>
          <w:lang w:val="zh-CN"/>
        </w:rPr>
        <w:t>银行</w:t>
      </w:r>
      <w:r>
        <w:rPr>
          <w:rFonts w:ascii="仿宋" w:eastAsia="仿宋" w:hAnsi="??" w:cs="仿宋" w:hint="eastAsia"/>
          <w:kern w:val="0"/>
          <w:sz w:val="32"/>
          <w:szCs w:val="32"/>
          <w:lang w:val="zh-CN"/>
        </w:rPr>
        <w:t>业金融机构</w:t>
      </w:r>
      <w:r w:rsidR="00EC3378" w:rsidRPr="00EC3378">
        <w:rPr>
          <w:rFonts w:ascii="仿宋" w:eastAsia="仿宋" w:hAnsi="??" w:cs="仿宋" w:hint="eastAsia"/>
          <w:kern w:val="0"/>
          <w:sz w:val="32"/>
          <w:szCs w:val="32"/>
          <w:lang w:val="zh-CN"/>
        </w:rPr>
        <w:t>：</w:t>
      </w:r>
    </w:p>
    <w:p w:rsidR="00EC3378" w:rsidRPr="00EC3378" w:rsidRDefault="00CE20B6" w:rsidP="00EC3378">
      <w:pPr>
        <w:autoSpaceDE w:val="0"/>
        <w:autoSpaceDN w:val="0"/>
        <w:adjustRightInd w:val="0"/>
        <w:spacing w:line="360" w:lineRule="auto"/>
        <w:ind w:left="200" w:firstLine="640"/>
        <w:rPr>
          <w:rFonts w:ascii="仿宋" w:eastAsia="仿宋" w:hAnsi="??" w:cs="仿宋"/>
          <w:kern w:val="0"/>
          <w:sz w:val="32"/>
          <w:szCs w:val="32"/>
          <w:lang w:val="zh-CN"/>
        </w:rPr>
      </w:pPr>
      <w:r w:rsidRPr="00CE20B6">
        <w:rPr>
          <w:rFonts w:ascii="仿宋_GB2312" w:eastAsia="仿宋_GB2312" w:hAnsi="宋体" w:cs="宋体" w:hint="eastAsia"/>
          <w:kern w:val="0"/>
          <w:sz w:val="32"/>
          <w:szCs w:val="32"/>
        </w:rPr>
        <w:t>为进一步规范全市各级</w:t>
      </w:r>
      <w:bookmarkStart w:id="2" w:name="_Hlk504727860"/>
      <w:r w:rsidRPr="00CE20B6">
        <w:rPr>
          <w:rFonts w:ascii="仿宋_GB2312" w:eastAsia="仿宋_GB2312" w:hAnsi="宋体" w:cs="宋体" w:hint="eastAsia"/>
          <w:kern w:val="0"/>
          <w:sz w:val="32"/>
          <w:szCs w:val="32"/>
        </w:rPr>
        <w:t>预算单位</w:t>
      </w:r>
      <w:bookmarkEnd w:id="2"/>
      <w:r w:rsidRPr="00CE20B6">
        <w:rPr>
          <w:rFonts w:ascii="仿宋_GB2312" w:eastAsia="仿宋_GB2312" w:hAnsi="宋体" w:cs="宋体" w:hint="eastAsia"/>
          <w:kern w:val="0"/>
          <w:sz w:val="32"/>
          <w:szCs w:val="32"/>
        </w:rPr>
        <w:t>银行账户管理，确保财政资金安全，从源头上预防和治理腐败，根据《预算法》、《会计法》、《财政部关于进一步加强财政部门和预算单位资金存放管理的指导意见》（财库〔2017〕76号）、</w:t>
      </w:r>
      <w:bookmarkStart w:id="3" w:name="_Hlk6299652"/>
      <w:r w:rsidRPr="00CE20B6">
        <w:rPr>
          <w:rFonts w:ascii="仿宋_GB2312" w:eastAsia="仿宋_GB2312" w:hAnsi="宋体" w:cs="宋体" w:hint="eastAsia"/>
          <w:kern w:val="0"/>
          <w:sz w:val="32"/>
          <w:szCs w:val="32"/>
        </w:rPr>
        <w:t>《内蒙古自治区财政部门和预算单位资金存放管理实施办法》（</w:t>
      </w:r>
      <w:proofErr w:type="gramStart"/>
      <w:r w:rsidRPr="00CE20B6">
        <w:rPr>
          <w:rFonts w:ascii="仿宋_GB2312" w:eastAsia="仿宋_GB2312" w:hAnsi="宋体" w:cs="宋体" w:hint="eastAsia"/>
          <w:kern w:val="0"/>
          <w:sz w:val="32"/>
          <w:szCs w:val="32"/>
        </w:rPr>
        <w:t>内财库规</w:t>
      </w:r>
      <w:proofErr w:type="gramEnd"/>
      <w:r w:rsidRPr="00CE20B6">
        <w:rPr>
          <w:rFonts w:ascii="仿宋_GB2312" w:eastAsia="仿宋_GB2312" w:hAnsi="宋体" w:cs="宋体" w:hint="eastAsia"/>
          <w:kern w:val="0"/>
          <w:sz w:val="32"/>
          <w:szCs w:val="32"/>
        </w:rPr>
        <w:t>〔2017〕</w:t>
      </w:r>
      <w:r w:rsidRPr="00CE20B6">
        <w:rPr>
          <w:rFonts w:ascii="仿宋_GB2312" w:eastAsia="仿宋_GB2312" w:hAnsi="宋体" w:cs="宋体"/>
          <w:kern w:val="0"/>
          <w:sz w:val="32"/>
          <w:szCs w:val="32"/>
        </w:rPr>
        <w:t>14</w:t>
      </w:r>
      <w:r w:rsidRPr="00CE20B6">
        <w:rPr>
          <w:rFonts w:ascii="仿宋_GB2312" w:eastAsia="仿宋_GB2312" w:hAnsi="宋体" w:cs="宋体" w:hint="eastAsia"/>
          <w:kern w:val="0"/>
          <w:sz w:val="32"/>
          <w:szCs w:val="32"/>
        </w:rPr>
        <w:t>号）</w:t>
      </w:r>
      <w:bookmarkEnd w:id="3"/>
      <w:r w:rsidRPr="00CE20B6">
        <w:rPr>
          <w:rFonts w:ascii="仿宋_GB2312" w:eastAsia="仿宋_GB2312" w:hAnsi="宋体" w:cs="宋体" w:hint="eastAsia"/>
          <w:kern w:val="0"/>
          <w:sz w:val="32"/>
          <w:szCs w:val="32"/>
        </w:rPr>
        <w:t>、《内蒙古自治区本级预算单位银行账户管理办法》（</w:t>
      </w:r>
      <w:proofErr w:type="gramStart"/>
      <w:r w:rsidRPr="00CE20B6">
        <w:rPr>
          <w:rFonts w:ascii="仿宋_GB2312" w:eastAsia="仿宋_GB2312" w:hAnsi="宋体" w:cs="宋体" w:hint="eastAsia"/>
          <w:kern w:val="0"/>
          <w:sz w:val="32"/>
          <w:szCs w:val="32"/>
        </w:rPr>
        <w:t>内财库规</w:t>
      </w:r>
      <w:proofErr w:type="gramEnd"/>
      <w:r w:rsidRPr="00CE20B6">
        <w:rPr>
          <w:rFonts w:ascii="仿宋_GB2312" w:eastAsia="仿宋_GB2312" w:hAnsi="宋体" w:cs="宋体" w:hint="eastAsia"/>
          <w:kern w:val="0"/>
          <w:sz w:val="32"/>
          <w:szCs w:val="32"/>
        </w:rPr>
        <w:lastRenderedPageBreak/>
        <w:t>〔2017〕</w:t>
      </w:r>
      <w:r w:rsidRPr="00CE20B6">
        <w:rPr>
          <w:rFonts w:ascii="仿宋_GB2312" w:eastAsia="仿宋_GB2312" w:hAnsi="宋体" w:cs="宋体"/>
          <w:kern w:val="0"/>
          <w:sz w:val="32"/>
          <w:szCs w:val="32"/>
        </w:rPr>
        <w:t>18</w:t>
      </w:r>
      <w:r w:rsidRPr="00CE20B6">
        <w:rPr>
          <w:rFonts w:ascii="仿宋_GB2312" w:eastAsia="仿宋_GB2312" w:hAnsi="宋体" w:cs="宋体" w:hint="eastAsia"/>
          <w:kern w:val="0"/>
          <w:sz w:val="32"/>
          <w:szCs w:val="32"/>
        </w:rPr>
        <w:t>号）及财政国库集中收付制度有关规定制定本办法。</w:t>
      </w:r>
      <w:r w:rsidR="00EC3378" w:rsidRPr="00EC3378">
        <w:rPr>
          <w:rFonts w:ascii="仿宋" w:eastAsia="仿宋" w:hAnsi="??" w:cs="仿宋" w:hint="eastAsia"/>
          <w:kern w:val="0"/>
          <w:sz w:val="32"/>
          <w:szCs w:val="32"/>
          <w:lang w:val="zh-CN"/>
        </w:rPr>
        <w:t>现印发给你们，请遵照执行。</w:t>
      </w:r>
    </w:p>
    <w:p w:rsidR="00EC3378" w:rsidRPr="00EC3378" w:rsidRDefault="00EC3378" w:rsidP="00EC3378">
      <w:pPr>
        <w:autoSpaceDE w:val="0"/>
        <w:autoSpaceDN w:val="0"/>
        <w:adjustRightInd w:val="0"/>
        <w:spacing w:line="360" w:lineRule="auto"/>
        <w:ind w:left="1000" w:firstLine="3200"/>
        <w:rPr>
          <w:rFonts w:ascii="仿宋" w:eastAsia="仿宋" w:hAnsi="??" w:cs="仿宋"/>
          <w:kern w:val="0"/>
          <w:sz w:val="32"/>
          <w:szCs w:val="32"/>
          <w:lang w:val="zh-CN"/>
        </w:rPr>
      </w:pPr>
    </w:p>
    <w:p w:rsidR="00EC3378" w:rsidRPr="00EC3378" w:rsidRDefault="00EC3378" w:rsidP="00EC3378">
      <w:pPr>
        <w:autoSpaceDE w:val="0"/>
        <w:autoSpaceDN w:val="0"/>
        <w:adjustRightInd w:val="0"/>
        <w:spacing w:line="360" w:lineRule="auto"/>
        <w:ind w:left="200" w:firstLine="640"/>
        <w:rPr>
          <w:rFonts w:ascii="仿宋" w:eastAsia="仿宋" w:hAnsi="??" w:cs="仿宋"/>
          <w:kern w:val="0"/>
          <w:sz w:val="32"/>
          <w:szCs w:val="32"/>
          <w:lang w:val="zh-CN"/>
        </w:rPr>
      </w:pPr>
    </w:p>
    <w:p w:rsidR="0058302B" w:rsidRDefault="0058302B" w:rsidP="00EC3378">
      <w:pPr>
        <w:autoSpaceDE w:val="0"/>
        <w:autoSpaceDN w:val="0"/>
        <w:adjustRightInd w:val="0"/>
        <w:spacing w:line="360" w:lineRule="auto"/>
        <w:ind w:left="200" w:firstLine="640"/>
        <w:rPr>
          <w:rFonts w:ascii="仿宋_GB2312" w:eastAsia="仿宋_GB2312" w:hAnsi="??" w:cs="仿宋"/>
          <w:kern w:val="0"/>
          <w:sz w:val="32"/>
          <w:szCs w:val="32"/>
          <w:lang w:val="zh-CN"/>
        </w:rPr>
      </w:pPr>
    </w:p>
    <w:p w:rsidR="0058302B" w:rsidRDefault="0058302B" w:rsidP="00EC3378">
      <w:pPr>
        <w:autoSpaceDE w:val="0"/>
        <w:autoSpaceDN w:val="0"/>
        <w:adjustRightInd w:val="0"/>
        <w:spacing w:line="360" w:lineRule="auto"/>
        <w:ind w:left="200" w:firstLine="640"/>
        <w:rPr>
          <w:rFonts w:ascii="仿宋_GB2312" w:eastAsia="仿宋_GB2312" w:hAnsi="??" w:cs="仿宋"/>
          <w:kern w:val="0"/>
          <w:sz w:val="32"/>
          <w:szCs w:val="32"/>
          <w:lang w:val="zh-CN"/>
        </w:rPr>
      </w:pPr>
    </w:p>
    <w:p w:rsidR="00EC3378" w:rsidRPr="0058302B" w:rsidRDefault="00EC3378" w:rsidP="00EC3378">
      <w:pPr>
        <w:autoSpaceDE w:val="0"/>
        <w:autoSpaceDN w:val="0"/>
        <w:adjustRightInd w:val="0"/>
        <w:spacing w:line="360" w:lineRule="auto"/>
        <w:ind w:left="200" w:firstLine="640"/>
        <w:rPr>
          <w:rFonts w:ascii="仿宋_GB2312" w:eastAsia="仿宋_GB2312" w:hAnsi="??" w:cs="仿宋"/>
          <w:kern w:val="0"/>
          <w:sz w:val="32"/>
          <w:szCs w:val="32"/>
          <w:lang w:val="zh-CN"/>
        </w:rPr>
      </w:pPr>
      <w:r w:rsidRPr="0058302B">
        <w:rPr>
          <w:rFonts w:ascii="仿宋_GB2312" w:eastAsia="仿宋_GB2312" w:hAnsi="??" w:cs="仿宋" w:hint="eastAsia"/>
          <w:kern w:val="0"/>
          <w:sz w:val="32"/>
          <w:szCs w:val="32"/>
          <w:lang w:val="zh-CN"/>
        </w:rPr>
        <w:t>乌海市财政局        中国人民银行乌海市中心支行</w:t>
      </w:r>
    </w:p>
    <w:p w:rsidR="00EC3378" w:rsidRPr="0058302B" w:rsidRDefault="00EC3378" w:rsidP="00C106B6">
      <w:pPr>
        <w:autoSpaceDE w:val="0"/>
        <w:autoSpaceDN w:val="0"/>
        <w:adjustRightInd w:val="0"/>
        <w:spacing w:line="360" w:lineRule="auto"/>
        <w:ind w:firstLineChars="1600" w:firstLine="5120"/>
        <w:rPr>
          <w:rFonts w:ascii="仿宋_GB2312" w:eastAsia="仿宋_GB2312" w:hAnsi="??" w:cs="仿宋"/>
          <w:kern w:val="0"/>
          <w:sz w:val="32"/>
          <w:szCs w:val="32"/>
          <w:lang w:val="zh-CN"/>
        </w:rPr>
      </w:pPr>
      <w:r w:rsidRPr="0058302B">
        <w:rPr>
          <w:rFonts w:ascii="仿宋_GB2312" w:eastAsia="仿宋_GB2312" w:hAnsi="??" w:cs="仿宋" w:hint="eastAsia"/>
          <w:kern w:val="0"/>
          <w:sz w:val="32"/>
          <w:szCs w:val="32"/>
          <w:lang w:val="zh-CN"/>
        </w:rPr>
        <w:t>201</w:t>
      </w:r>
      <w:r w:rsidR="00CE20B6" w:rsidRPr="0058302B">
        <w:rPr>
          <w:rFonts w:ascii="仿宋_GB2312" w:eastAsia="仿宋_GB2312" w:hAnsi="??" w:cs="仿宋" w:hint="eastAsia"/>
          <w:kern w:val="0"/>
          <w:sz w:val="32"/>
          <w:szCs w:val="32"/>
          <w:lang w:val="zh-CN"/>
        </w:rPr>
        <w:t>9</w:t>
      </w:r>
      <w:r w:rsidRPr="0058302B">
        <w:rPr>
          <w:rFonts w:ascii="仿宋_GB2312" w:eastAsia="仿宋_GB2312" w:hAnsi="??" w:cs="仿宋" w:hint="eastAsia"/>
          <w:kern w:val="0"/>
          <w:sz w:val="32"/>
          <w:szCs w:val="32"/>
          <w:lang w:val="zh-CN"/>
        </w:rPr>
        <w:t>年</w:t>
      </w:r>
      <w:r w:rsidR="00CE20B6" w:rsidRPr="0058302B">
        <w:rPr>
          <w:rFonts w:ascii="仿宋_GB2312" w:eastAsia="仿宋_GB2312" w:hAnsi="??" w:cs="仿宋" w:hint="eastAsia"/>
          <w:kern w:val="0"/>
          <w:sz w:val="32"/>
          <w:szCs w:val="32"/>
          <w:lang w:val="zh-CN"/>
        </w:rPr>
        <w:t>8</w:t>
      </w:r>
      <w:r w:rsidRPr="0058302B">
        <w:rPr>
          <w:rFonts w:ascii="仿宋_GB2312" w:eastAsia="仿宋_GB2312" w:hAnsi="??" w:cs="仿宋" w:hint="eastAsia"/>
          <w:kern w:val="0"/>
          <w:sz w:val="32"/>
          <w:szCs w:val="32"/>
          <w:lang w:val="zh-CN"/>
        </w:rPr>
        <w:t>月</w:t>
      </w:r>
      <w:r w:rsidR="005A452A" w:rsidRPr="0058302B">
        <w:rPr>
          <w:rFonts w:ascii="仿宋_GB2312" w:eastAsia="仿宋_GB2312" w:hAnsi="??" w:cs="仿宋" w:hint="eastAsia"/>
          <w:kern w:val="0"/>
          <w:sz w:val="32"/>
          <w:szCs w:val="32"/>
          <w:lang w:val="zh-CN"/>
        </w:rPr>
        <w:t>1</w:t>
      </w:r>
      <w:bookmarkStart w:id="4" w:name="_GoBack"/>
      <w:bookmarkEnd w:id="4"/>
      <w:r w:rsidR="00C106B6">
        <w:rPr>
          <w:rFonts w:ascii="仿宋_GB2312" w:eastAsia="仿宋_GB2312" w:hAnsi="??" w:cs="仿宋" w:hint="eastAsia"/>
          <w:kern w:val="0"/>
          <w:sz w:val="32"/>
          <w:szCs w:val="32"/>
          <w:lang w:val="zh-CN"/>
        </w:rPr>
        <w:t>5</w:t>
      </w:r>
      <w:r w:rsidRPr="0058302B">
        <w:rPr>
          <w:rFonts w:ascii="仿宋_GB2312" w:eastAsia="仿宋_GB2312" w:hAnsi="??" w:cs="仿宋" w:hint="eastAsia"/>
          <w:kern w:val="0"/>
          <w:sz w:val="32"/>
          <w:szCs w:val="32"/>
          <w:lang w:val="zh-CN"/>
        </w:rPr>
        <w:t>日</w:t>
      </w:r>
    </w:p>
    <w:p w:rsidR="00AC6C19" w:rsidRPr="0058302B" w:rsidRDefault="00AC6C19" w:rsidP="00AC6C19">
      <w:pPr>
        <w:rPr>
          <w:rFonts w:ascii="仿宋_GB2312" w:eastAsia="仿宋_GB2312" w:hAnsi="仿宋"/>
          <w:sz w:val="32"/>
          <w:szCs w:val="32"/>
        </w:rPr>
      </w:pPr>
    </w:p>
    <w:p w:rsidR="00AC6C19" w:rsidRDefault="00AC6C19" w:rsidP="00AC6C19">
      <w:pPr>
        <w:ind w:firstLine="480"/>
        <w:rPr>
          <w:rFonts w:ascii="仿宋_GB2312" w:eastAsia="仿宋_GB2312" w:hAnsi="仿宋"/>
          <w:sz w:val="32"/>
          <w:szCs w:val="32"/>
        </w:rPr>
      </w:pPr>
    </w:p>
    <w:p w:rsidR="00AC6C19" w:rsidRDefault="00AC6C19" w:rsidP="00AC6C19">
      <w:pPr>
        <w:ind w:firstLine="480"/>
        <w:rPr>
          <w:rFonts w:ascii="仿宋_GB2312" w:eastAsia="仿宋_GB2312" w:hAnsi="仿宋"/>
          <w:sz w:val="32"/>
          <w:szCs w:val="32"/>
        </w:rPr>
      </w:pPr>
    </w:p>
    <w:p w:rsidR="00AC6C19" w:rsidRDefault="00AC6C19" w:rsidP="00AC6C19">
      <w:pPr>
        <w:ind w:firstLine="480"/>
        <w:rPr>
          <w:rFonts w:ascii="仿宋_GB2312" w:eastAsia="仿宋_GB2312" w:hAnsi="仿宋"/>
          <w:sz w:val="32"/>
          <w:szCs w:val="32"/>
        </w:rPr>
      </w:pPr>
    </w:p>
    <w:p w:rsidR="00AC6C19" w:rsidRDefault="00AC6C19" w:rsidP="00AC6C19">
      <w:pPr>
        <w:ind w:firstLine="480"/>
        <w:rPr>
          <w:rFonts w:ascii="仿宋_GB2312" w:eastAsia="仿宋_GB2312" w:hAnsi="仿宋"/>
          <w:sz w:val="32"/>
          <w:szCs w:val="32"/>
        </w:rPr>
      </w:pPr>
    </w:p>
    <w:p w:rsidR="00AC6C19" w:rsidRDefault="00AC6C19" w:rsidP="00AC6C19">
      <w:pPr>
        <w:ind w:firstLine="480"/>
        <w:rPr>
          <w:rFonts w:ascii="仿宋_GB2312" w:eastAsia="仿宋_GB2312" w:hAnsi="仿宋"/>
          <w:sz w:val="32"/>
          <w:szCs w:val="32"/>
        </w:rPr>
      </w:pPr>
    </w:p>
    <w:p w:rsidR="00AC6C19" w:rsidRDefault="00AC6C19" w:rsidP="00AC6C19">
      <w:pPr>
        <w:ind w:firstLine="480"/>
        <w:rPr>
          <w:rFonts w:ascii="仿宋_GB2312" w:eastAsia="仿宋_GB2312" w:hAnsi="仿宋"/>
          <w:sz w:val="32"/>
          <w:szCs w:val="32"/>
        </w:rPr>
      </w:pPr>
    </w:p>
    <w:p w:rsidR="00AC6C19" w:rsidRDefault="00AC6C19" w:rsidP="00AC6C19">
      <w:pPr>
        <w:ind w:firstLine="480"/>
        <w:rPr>
          <w:rFonts w:ascii="仿宋_GB2312" w:eastAsia="仿宋_GB2312" w:hAnsi="仿宋"/>
          <w:sz w:val="32"/>
          <w:szCs w:val="32"/>
        </w:rPr>
      </w:pPr>
    </w:p>
    <w:p w:rsidR="00AC6C19" w:rsidRPr="00CD75F3" w:rsidRDefault="00AC6C19" w:rsidP="00AC6C19">
      <w:pPr>
        <w:ind w:firstLine="480"/>
        <w:rPr>
          <w:rFonts w:ascii="仿宋_GB2312" w:eastAsia="仿宋_GB2312" w:hAnsi="仿宋"/>
          <w:sz w:val="32"/>
          <w:szCs w:val="32"/>
        </w:rPr>
      </w:pPr>
    </w:p>
    <w:p w:rsidR="00AC6C19" w:rsidRDefault="00AC6C19" w:rsidP="00AC6C19">
      <w:pPr>
        <w:ind w:firstLine="480"/>
        <w:rPr>
          <w:rFonts w:ascii="仿宋_GB2312" w:eastAsia="仿宋_GB2312" w:hAnsi="仿宋"/>
          <w:sz w:val="32"/>
          <w:szCs w:val="32"/>
        </w:rPr>
      </w:pPr>
    </w:p>
    <w:p w:rsidR="00DA55DF" w:rsidRPr="00A5366C" w:rsidRDefault="00DA55DF" w:rsidP="00DA55DF"/>
    <w:p w:rsidR="00DA55DF" w:rsidRDefault="00DA55DF" w:rsidP="00DA55DF">
      <w:pPr>
        <w:ind w:firstLineChars="100" w:firstLine="280"/>
        <w:rPr>
          <w:rFonts w:ascii="仿宋_GB2312" w:eastAsia="仿宋_GB2312"/>
          <w:sz w:val="28"/>
          <w:szCs w:val="28"/>
        </w:rPr>
      </w:pPr>
      <w:r w:rsidRPr="00A5366C">
        <w:rPr>
          <w:rFonts w:ascii="黑体" w:eastAsia="黑体" w:hint="eastAsia"/>
          <w:sz w:val="28"/>
          <w:szCs w:val="28"/>
        </w:rPr>
        <w:t>信息公开选项：</w:t>
      </w:r>
      <w:r>
        <w:rPr>
          <w:rFonts w:ascii="仿宋_GB2312" w:eastAsia="仿宋_GB2312" w:hint="eastAsia"/>
          <w:sz w:val="28"/>
          <w:szCs w:val="28"/>
        </w:rPr>
        <w:t>主动公开</w:t>
      </w:r>
    </w:p>
    <w:p w:rsidR="00DA55DF" w:rsidRPr="00A5366C" w:rsidRDefault="00407B0C" w:rsidP="00DA55DF">
      <w:pPr>
        <w:ind w:firstLineChars="100" w:firstLine="280"/>
        <w:rPr>
          <w:rFonts w:ascii="仿宋_GB2312" w:eastAsia="仿宋_GB2312"/>
          <w:sz w:val="28"/>
          <w:szCs w:val="28"/>
        </w:rPr>
      </w:pPr>
      <w:r>
        <w:rPr>
          <w:rFonts w:ascii="仿宋_GB2312" w:eastAsia="仿宋_GB2312"/>
          <w:noProof/>
          <w:sz w:val="28"/>
          <w:szCs w:val="28"/>
        </w:rPr>
        <w:pict>
          <v:line id="_x0000_s1032" style="position:absolute;left:0;text-align:left;z-index:251659776" from="0,0" to="450pt,0" strokeweight="1pt"/>
        </w:pict>
      </w:r>
      <w:r w:rsidR="00DA55DF">
        <w:rPr>
          <w:rFonts w:ascii="仿宋_GB2312" w:eastAsia="仿宋_GB2312" w:hint="eastAsia"/>
          <w:sz w:val="28"/>
          <w:szCs w:val="28"/>
        </w:rPr>
        <w:t>抄送：各区人民政府，市监察委、市审计局</w:t>
      </w:r>
    </w:p>
    <w:p w:rsidR="0022560F" w:rsidRDefault="00407B0C" w:rsidP="00DA55DF">
      <w:pPr>
        <w:ind w:firstLineChars="100" w:firstLine="210"/>
        <w:rPr>
          <w:rFonts w:ascii="仿宋_GB2312" w:eastAsia="仿宋_GB2312" w:hint="eastAsia"/>
          <w:sz w:val="28"/>
          <w:szCs w:val="28"/>
        </w:rPr>
      </w:pPr>
      <w:r>
        <w:rPr>
          <w:noProof/>
        </w:rPr>
        <w:pict>
          <v:line id="_x0000_s1031" style="position:absolute;left:0;text-align:left;z-index:251658752" from="0,0" to="450pt,0" strokeweight="1pt"/>
        </w:pict>
      </w:r>
      <w:r>
        <w:rPr>
          <w:noProof/>
        </w:rPr>
        <w:pict>
          <v:line id="_x0000_s1030" style="position:absolute;left:0;text-align:left;z-index:251657728" from="0,31.2pt" to="450pt,31.2pt" strokeweight="1pt"/>
        </w:pict>
      </w:r>
      <w:r w:rsidR="00DA55DF" w:rsidRPr="00A5366C">
        <w:rPr>
          <w:rFonts w:ascii="仿宋_GB2312" w:eastAsia="仿宋_GB2312" w:hint="eastAsia"/>
          <w:sz w:val="28"/>
          <w:szCs w:val="28"/>
        </w:rPr>
        <w:t>乌海市财政局办公室</w:t>
      </w:r>
      <w:r w:rsidR="00DA55DF">
        <w:rPr>
          <w:rFonts w:ascii="仿宋_GB2312" w:eastAsia="仿宋_GB2312" w:hint="eastAsia"/>
          <w:sz w:val="28"/>
          <w:szCs w:val="28"/>
        </w:rPr>
        <w:t xml:space="preserve">                       2019</w:t>
      </w:r>
      <w:r w:rsidR="00DA55DF" w:rsidRPr="00A5366C">
        <w:rPr>
          <w:rFonts w:ascii="仿宋_GB2312" w:eastAsia="仿宋_GB2312" w:hint="eastAsia"/>
          <w:sz w:val="28"/>
          <w:szCs w:val="28"/>
        </w:rPr>
        <w:t>年</w:t>
      </w:r>
      <w:r w:rsidR="00DA55DF">
        <w:rPr>
          <w:rFonts w:ascii="仿宋_GB2312" w:eastAsia="仿宋_GB2312" w:hint="eastAsia"/>
          <w:sz w:val="28"/>
          <w:szCs w:val="28"/>
        </w:rPr>
        <w:t>8</w:t>
      </w:r>
      <w:r w:rsidR="00DA55DF" w:rsidRPr="00A5366C">
        <w:rPr>
          <w:rFonts w:ascii="仿宋_GB2312" w:eastAsia="仿宋_GB2312" w:hint="eastAsia"/>
          <w:sz w:val="28"/>
          <w:szCs w:val="28"/>
        </w:rPr>
        <w:t>月</w:t>
      </w:r>
      <w:r w:rsidR="00DA55DF">
        <w:rPr>
          <w:rFonts w:ascii="仿宋_GB2312" w:eastAsia="仿宋_GB2312" w:hint="eastAsia"/>
          <w:sz w:val="28"/>
          <w:szCs w:val="28"/>
        </w:rPr>
        <w:t>15</w:t>
      </w:r>
      <w:r w:rsidR="00DA55DF" w:rsidRPr="00A5366C">
        <w:rPr>
          <w:rFonts w:ascii="仿宋_GB2312" w:eastAsia="仿宋_GB2312" w:hint="eastAsia"/>
          <w:sz w:val="28"/>
          <w:szCs w:val="28"/>
        </w:rPr>
        <w:t>日印发</w:t>
      </w:r>
    </w:p>
    <w:p w:rsidR="00E01D2B" w:rsidRPr="0005453F" w:rsidRDefault="00E01D2B" w:rsidP="00E01D2B">
      <w:pPr>
        <w:spacing w:line="600" w:lineRule="exact"/>
        <w:jc w:val="center"/>
        <w:rPr>
          <w:rFonts w:ascii="仿宋_GB2312" w:eastAsia="仿宋_GB2312" w:hint="eastAsia"/>
          <w:b/>
          <w:sz w:val="36"/>
          <w:szCs w:val="36"/>
        </w:rPr>
      </w:pPr>
      <w:r>
        <w:rPr>
          <w:rFonts w:ascii="仿宋_GB2312" w:eastAsia="仿宋_GB2312" w:hint="eastAsia"/>
          <w:b/>
          <w:sz w:val="36"/>
          <w:szCs w:val="36"/>
        </w:rPr>
        <w:lastRenderedPageBreak/>
        <w:t>乌海市</w:t>
      </w:r>
      <w:r w:rsidRPr="0005453F">
        <w:rPr>
          <w:rFonts w:ascii="仿宋_GB2312" w:eastAsia="仿宋_GB2312" w:hint="eastAsia"/>
          <w:b/>
          <w:sz w:val="36"/>
          <w:szCs w:val="36"/>
        </w:rPr>
        <w:t>预算单位银行账户管理办法</w:t>
      </w:r>
    </w:p>
    <w:p w:rsidR="00E01D2B" w:rsidRPr="00737E51" w:rsidRDefault="00E01D2B" w:rsidP="00E01D2B">
      <w:pPr>
        <w:widowControl/>
        <w:spacing w:line="600" w:lineRule="exact"/>
        <w:jc w:val="center"/>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第一章　总　　则</w:t>
      </w:r>
    </w:p>
    <w:p w:rsidR="00E01D2B" w:rsidRDefault="00E01D2B" w:rsidP="00E01D2B">
      <w:pPr>
        <w:widowControl/>
        <w:spacing w:line="600" w:lineRule="exact"/>
        <w:ind w:firstLine="570"/>
        <w:jc w:val="left"/>
        <w:rPr>
          <w:rFonts w:ascii="仿宋_GB2312" w:eastAsia="仿宋_GB2312" w:hAnsi="宋体" w:cs="宋体"/>
          <w:kern w:val="0"/>
          <w:sz w:val="32"/>
          <w:szCs w:val="32"/>
        </w:rPr>
      </w:pPr>
    </w:p>
    <w:p w:rsidR="00E01D2B" w:rsidRPr="00737E51" w:rsidRDefault="00E01D2B" w:rsidP="00E01D2B">
      <w:pPr>
        <w:widowControl/>
        <w:spacing w:line="600" w:lineRule="exact"/>
        <w:ind w:firstLine="57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第一条　为进一步规范全市各级预算单位银行账户管理，确保财政资金安全，从源头上预防和治理腐败，根据《预算法》、《会计法》、《财政部关于进一步加强财政部门和预算单位资金存放管理的指导意见》（财库〔2017〕76号）、《内蒙古自治区财政部门和预算单位资金存放管理实施办法》（</w:t>
      </w:r>
      <w:proofErr w:type="gramStart"/>
      <w:r w:rsidRPr="00737E51">
        <w:rPr>
          <w:rFonts w:ascii="仿宋_GB2312" w:eastAsia="仿宋_GB2312" w:hAnsi="宋体" w:cs="宋体" w:hint="eastAsia"/>
          <w:kern w:val="0"/>
          <w:sz w:val="32"/>
          <w:szCs w:val="32"/>
        </w:rPr>
        <w:t>内财库规</w:t>
      </w:r>
      <w:proofErr w:type="gramEnd"/>
      <w:r w:rsidRPr="00737E51">
        <w:rPr>
          <w:rFonts w:ascii="仿宋_GB2312" w:eastAsia="仿宋_GB2312" w:hAnsi="宋体" w:cs="宋体" w:hint="eastAsia"/>
          <w:kern w:val="0"/>
          <w:sz w:val="32"/>
          <w:szCs w:val="32"/>
        </w:rPr>
        <w:t>〔2017〕</w:t>
      </w:r>
      <w:r w:rsidRPr="00737E51">
        <w:rPr>
          <w:rFonts w:ascii="仿宋_GB2312" w:eastAsia="仿宋_GB2312" w:hAnsi="宋体" w:cs="宋体"/>
          <w:kern w:val="0"/>
          <w:sz w:val="32"/>
          <w:szCs w:val="32"/>
        </w:rPr>
        <w:t>14</w:t>
      </w:r>
      <w:r w:rsidRPr="00737E51">
        <w:rPr>
          <w:rFonts w:ascii="仿宋_GB2312" w:eastAsia="仿宋_GB2312" w:hAnsi="宋体" w:cs="宋体" w:hint="eastAsia"/>
          <w:kern w:val="0"/>
          <w:sz w:val="32"/>
          <w:szCs w:val="32"/>
        </w:rPr>
        <w:t>号）、《内蒙古自治区本级预算单位银行账户管理办法》（</w:t>
      </w:r>
      <w:proofErr w:type="gramStart"/>
      <w:r w:rsidRPr="00737E51">
        <w:rPr>
          <w:rFonts w:ascii="仿宋_GB2312" w:eastAsia="仿宋_GB2312" w:hAnsi="宋体" w:cs="宋体" w:hint="eastAsia"/>
          <w:kern w:val="0"/>
          <w:sz w:val="32"/>
          <w:szCs w:val="32"/>
        </w:rPr>
        <w:t>内财库规</w:t>
      </w:r>
      <w:proofErr w:type="gramEnd"/>
      <w:r w:rsidRPr="00737E51">
        <w:rPr>
          <w:rFonts w:ascii="仿宋_GB2312" w:eastAsia="仿宋_GB2312" w:hAnsi="宋体" w:cs="宋体" w:hint="eastAsia"/>
          <w:kern w:val="0"/>
          <w:sz w:val="32"/>
          <w:szCs w:val="32"/>
        </w:rPr>
        <w:t>〔2017〕</w:t>
      </w:r>
      <w:r w:rsidRPr="00737E51">
        <w:rPr>
          <w:rFonts w:ascii="仿宋_GB2312" w:eastAsia="仿宋_GB2312" w:hAnsi="宋体" w:cs="宋体"/>
          <w:kern w:val="0"/>
          <w:sz w:val="32"/>
          <w:szCs w:val="32"/>
        </w:rPr>
        <w:t>18</w:t>
      </w:r>
      <w:r w:rsidRPr="00737E51">
        <w:rPr>
          <w:rFonts w:ascii="仿宋_GB2312" w:eastAsia="仿宋_GB2312" w:hAnsi="宋体" w:cs="宋体" w:hint="eastAsia"/>
          <w:kern w:val="0"/>
          <w:sz w:val="32"/>
          <w:szCs w:val="32"/>
        </w:rPr>
        <w:t>号）及财政国库集中收付制度有关规定制定本办法。</w:t>
      </w:r>
    </w:p>
    <w:p w:rsidR="00E01D2B" w:rsidRPr="00737E51" w:rsidRDefault="00E01D2B" w:rsidP="00E01D2B">
      <w:pPr>
        <w:widowControl/>
        <w:spacing w:line="600" w:lineRule="exact"/>
        <w:ind w:firstLine="570"/>
        <w:jc w:val="left"/>
        <w:rPr>
          <w:rFonts w:ascii="仿宋_GB2312" w:eastAsia="仿宋_GB2312" w:hAnsi="宋体" w:cs="宋体"/>
          <w:kern w:val="0"/>
          <w:sz w:val="32"/>
          <w:szCs w:val="32"/>
        </w:rPr>
      </w:pPr>
      <w:r w:rsidRPr="00737E51">
        <w:rPr>
          <w:rFonts w:ascii="仿宋_GB2312" w:eastAsia="仿宋_GB2312" w:hAnsi="宋体" w:cs="宋体" w:hint="eastAsia"/>
          <w:kern w:val="0"/>
          <w:sz w:val="32"/>
          <w:szCs w:val="32"/>
        </w:rPr>
        <w:t>第二条　本办法适用于</w:t>
      </w:r>
      <w:bookmarkStart w:id="5" w:name="_Hlk2592616"/>
      <w:r w:rsidRPr="00737E51">
        <w:rPr>
          <w:rFonts w:ascii="仿宋_GB2312" w:eastAsia="仿宋_GB2312" w:hAnsi="宋体" w:cs="宋体" w:hint="eastAsia"/>
          <w:kern w:val="0"/>
          <w:sz w:val="32"/>
          <w:szCs w:val="32"/>
        </w:rPr>
        <w:t>全市</w:t>
      </w:r>
      <w:bookmarkEnd w:id="5"/>
      <w:r w:rsidRPr="00737E51">
        <w:rPr>
          <w:rFonts w:ascii="仿宋_GB2312" w:eastAsia="仿宋_GB2312" w:hAnsi="宋体" w:cs="宋体" w:hint="eastAsia"/>
          <w:kern w:val="0"/>
          <w:sz w:val="32"/>
          <w:szCs w:val="32"/>
        </w:rPr>
        <w:t>各级部门及其所属行政事业单位，纳入财政预算管理的各类社团组织，以及由市、区党委、政府批准成立的临时机构（以下统称全市各级预算单位）</w:t>
      </w:r>
      <w:bookmarkStart w:id="6" w:name="_Hlk508116933"/>
      <w:r w:rsidRPr="00737E51">
        <w:rPr>
          <w:rFonts w:ascii="仿宋_GB2312" w:eastAsia="仿宋_GB2312" w:hAnsi="宋体" w:cs="宋体" w:hint="eastAsia"/>
          <w:kern w:val="0"/>
          <w:sz w:val="32"/>
          <w:szCs w:val="32"/>
        </w:rPr>
        <w:t>银行账户</w:t>
      </w:r>
      <w:bookmarkEnd w:id="6"/>
      <w:r w:rsidRPr="00737E51">
        <w:rPr>
          <w:rFonts w:ascii="仿宋_GB2312" w:eastAsia="仿宋_GB2312" w:hAnsi="宋体" w:cs="宋体" w:hint="eastAsia"/>
          <w:kern w:val="0"/>
          <w:sz w:val="32"/>
          <w:szCs w:val="32"/>
        </w:rPr>
        <w:t>（包括人民币和外汇存款账户）的管理。</w:t>
      </w:r>
    </w:p>
    <w:p w:rsidR="00E01D2B" w:rsidRPr="00737E51" w:rsidRDefault="00E01D2B" w:rsidP="00E01D2B">
      <w:pPr>
        <w:widowControl/>
        <w:spacing w:line="600" w:lineRule="exact"/>
        <w:ind w:firstLine="570"/>
        <w:jc w:val="left"/>
        <w:rPr>
          <w:rFonts w:ascii="仿宋_GB2312" w:eastAsia="仿宋_GB2312" w:hAnsi="宋体" w:cs="宋体" w:hint="eastAsia"/>
          <w:kern w:val="0"/>
          <w:sz w:val="32"/>
          <w:szCs w:val="32"/>
        </w:rPr>
      </w:pPr>
      <w:r w:rsidRPr="00737E51">
        <w:rPr>
          <w:rFonts w:ascii="仿宋_GB2312" w:eastAsia="仿宋_GB2312" w:hAnsi="宋体" w:cs="宋体" w:hint="eastAsia"/>
          <w:bCs/>
          <w:kern w:val="0"/>
          <w:sz w:val="32"/>
          <w:szCs w:val="32"/>
        </w:rPr>
        <w:t>与市、区财政没有经常性经费</w:t>
      </w:r>
      <w:proofErr w:type="gramStart"/>
      <w:r w:rsidRPr="00737E51">
        <w:rPr>
          <w:rFonts w:ascii="仿宋_GB2312" w:eastAsia="仿宋_GB2312" w:hAnsi="宋体" w:cs="宋体" w:hint="eastAsia"/>
          <w:bCs/>
          <w:kern w:val="0"/>
          <w:sz w:val="32"/>
          <w:szCs w:val="32"/>
        </w:rPr>
        <w:t>领拨关系</w:t>
      </w:r>
      <w:proofErr w:type="gramEnd"/>
      <w:r w:rsidRPr="00737E51">
        <w:rPr>
          <w:rFonts w:ascii="仿宋_GB2312" w:eastAsia="仿宋_GB2312" w:hAnsi="宋体" w:cs="宋体" w:hint="eastAsia"/>
          <w:bCs/>
          <w:kern w:val="0"/>
          <w:sz w:val="32"/>
          <w:szCs w:val="32"/>
        </w:rPr>
        <w:t>的驻市单位、学会、协会、研究会、基金会、各种中心等社团组织不适用本办法。</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 xml:space="preserve">第三条 </w:t>
      </w:r>
      <w:r w:rsidRPr="00737E51">
        <w:rPr>
          <w:rFonts w:ascii="仿宋_GB2312" w:eastAsia="仿宋_GB2312" w:hAnsi="宋体" w:cs="宋体"/>
          <w:kern w:val="0"/>
          <w:sz w:val="32"/>
          <w:szCs w:val="32"/>
        </w:rPr>
        <w:t xml:space="preserve"> </w:t>
      </w:r>
      <w:bookmarkStart w:id="7" w:name="_Hlk6303084"/>
      <w:r w:rsidRPr="00737E51">
        <w:rPr>
          <w:rFonts w:ascii="仿宋_GB2312" w:eastAsia="仿宋_GB2312" w:hAnsi="宋体" w:cs="宋体" w:hint="eastAsia"/>
          <w:kern w:val="0"/>
          <w:sz w:val="32"/>
          <w:szCs w:val="32"/>
        </w:rPr>
        <w:t>全市各级</w:t>
      </w:r>
      <w:bookmarkEnd w:id="7"/>
      <w:r w:rsidRPr="00737E51">
        <w:rPr>
          <w:rFonts w:ascii="仿宋_GB2312" w:eastAsia="仿宋_GB2312" w:hAnsi="宋体" w:cs="宋体" w:hint="eastAsia"/>
          <w:kern w:val="0"/>
          <w:sz w:val="32"/>
          <w:szCs w:val="32"/>
        </w:rPr>
        <w:t>预算单位开立、变更、撤销银行账户，</w:t>
      </w:r>
      <w:r w:rsidRPr="00737E51">
        <w:rPr>
          <w:rFonts w:ascii="仿宋_GB2312" w:eastAsia="仿宋_GB2312" w:hAnsi="宋体" w:cs="宋体"/>
          <w:kern w:val="0"/>
          <w:sz w:val="32"/>
          <w:szCs w:val="32"/>
        </w:rPr>
        <w:t>按照分级负责的原则，</w:t>
      </w:r>
      <w:r w:rsidRPr="00737E51">
        <w:rPr>
          <w:rFonts w:ascii="仿宋_GB2312" w:eastAsia="仿宋_GB2312" w:hAnsi="宋体" w:cs="宋体" w:hint="eastAsia"/>
          <w:kern w:val="0"/>
          <w:sz w:val="32"/>
          <w:szCs w:val="32"/>
        </w:rPr>
        <w:t>实行财政审批、备案制度。</w:t>
      </w:r>
    </w:p>
    <w:p w:rsidR="00E01D2B" w:rsidRPr="00737E51" w:rsidRDefault="00E01D2B" w:rsidP="00E01D2B">
      <w:pPr>
        <w:widowControl/>
        <w:spacing w:line="600" w:lineRule="exact"/>
        <w:ind w:firstLineChars="200" w:firstLine="640"/>
        <w:jc w:val="left"/>
        <w:rPr>
          <w:rFonts w:ascii="仿宋_GB2312" w:eastAsia="仿宋_GB2312" w:hAnsi="宋体" w:cs="宋体"/>
          <w:kern w:val="0"/>
          <w:sz w:val="32"/>
          <w:szCs w:val="32"/>
        </w:rPr>
      </w:pPr>
      <w:r w:rsidRPr="00737E51">
        <w:rPr>
          <w:rFonts w:ascii="仿宋_GB2312" w:eastAsia="仿宋_GB2312" w:hAnsi="宋体" w:cs="宋体" w:hint="eastAsia"/>
          <w:kern w:val="0"/>
          <w:sz w:val="32"/>
          <w:szCs w:val="32"/>
        </w:rPr>
        <w:t>第四条 全市各级预算单位负责财务管理的内设机构统一办理本单位银行账户的开立、变更、撤销及备案手续，并负责本单位银行账户的使用和管理，严禁预算单位其他内设机构管理银行账户。</w:t>
      </w:r>
    </w:p>
    <w:p w:rsidR="00E01D2B" w:rsidRPr="00737E51" w:rsidRDefault="00E01D2B" w:rsidP="00E01D2B">
      <w:pPr>
        <w:widowControl/>
        <w:spacing w:line="600" w:lineRule="exact"/>
        <w:ind w:firstLineChars="200" w:firstLine="640"/>
        <w:jc w:val="left"/>
        <w:rPr>
          <w:rFonts w:ascii="仿宋_GB2312" w:eastAsia="仿宋_GB2312" w:hAnsi="宋体" w:cs="宋体"/>
          <w:kern w:val="0"/>
          <w:sz w:val="32"/>
          <w:szCs w:val="32"/>
        </w:rPr>
      </w:pPr>
      <w:r w:rsidRPr="00737E51">
        <w:rPr>
          <w:rFonts w:ascii="仿宋_GB2312" w:eastAsia="仿宋_GB2312" w:hAnsi="宋体" w:cs="宋体" w:hint="eastAsia"/>
          <w:kern w:val="0"/>
          <w:sz w:val="32"/>
          <w:szCs w:val="32"/>
        </w:rPr>
        <w:lastRenderedPageBreak/>
        <w:t xml:space="preserve">第五条 </w:t>
      </w:r>
      <w:bookmarkStart w:id="8" w:name="_Hlk5808622"/>
      <w:r w:rsidRPr="00737E51">
        <w:rPr>
          <w:rFonts w:ascii="仿宋_GB2312" w:eastAsia="仿宋_GB2312" w:hAnsi="宋体" w:cs="宋体" w:hint="eastAsia"/>
          <w:kern w:val="0"/>
          <w:sz w:val="32"/>
          <w:szCs w:val="32"/>
        </w:rPr>
        <w:t>全市各级预算单位</w:t>
      </w:r>
      <w:bookmarkEnd w:id="8"/>
      <w:r w:rsidRPr="00737E51">
        <w:rPr>
          <w:rFonts w:ascii="仿宋_GB2312" w:eastAsia="仿宋_GB2312" w:hAnsi="宋体" w:cs="宋体" w:hint="eastAsia"/>
          <w:kern w:val="0"/>
          <w:sz w:val="32"/>
          <w:szCs w:val="32"/>
        </w:rPr>
        <w:t>负责人对本单位银行账户申请开立、变更、撤销、备案和使用的合法性、合</w:t>
      </w:r>
      <w:proofErr w:type="gramStart"/>
      <w:r w:rsidRPr="00737E51">
        <w:rPr>
          <w:rFonts w:ascii="仿宋_GB2312" w:eastAsia="仿宋_GB2312" w:hAnsi="宋体" w:cs="宋体" w:hint="eastAsia"/>
          <w:kern w:val="0"/>
          <w:sz w:val="32"/>
          <w:szCs w:val="32"/>
        </w:rPr>
        <w:t>规</w:t>
      </w:r>
      <w:proofErr w:type="gramEnd"/>
      <w:r w:rsidRPr="00737E51">
        <w:rPr>
          <w:rFonts w:ascii="仿宋_GB2312" w:eastAsia="仿宋_GB2312" w:hAnsi="宋体" w:cs="宋体" w:hint="eastAsia"/>
          <w:kern w:val="0"/>
          <w:sz w:val="32"/>
          <w:szCs w:val="32"/>
        </w:rPr>
        <w:t>性、安全性及所提供银行账户材料的真实性负责。</w:t>
      </w:r>
    </w:p>
    <w:p w:rsidR="00E01D2B" w:rsidRPr="00737E51" w:rsidRDefault="00E01D2B" w:rsidP="00E01D2B">
      <w:pPr>
        <w:widowControl/>
        <w:spacing w:line="600" w:lineRule="exact"/>
        <w:jc w:val="center"/>
        <w:rPr>
          <w:rFonts w:ascii="仿宋_GB2312" w:eastAsia="仿宋_GB2312" w:hAnsi="宋体" w:cs="宋体"/>
          <w:kern w:val="0"/>
          <w:sz w:val="32"/>
          <w:szCs w:val="32"/>
        </w:rPr>
      </w:pPr>
      <w:r w:rsidRPr="00737E51">
        <w:rPr>
          <w:rFonts w:ascii="仿宋_GB2312" w:eastAsia="仿宋_GB2312" w:hAnsi="宋体" w:cs="宋体" w:hint="eastAsia"/>
          <w:kern w:val="0"/>
          <w:sz w:val="32"/>
          <w:szCs w:val="32"/>
        </w:rPr>
        <w:t>第二章  银行账户的设置</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 xml:space="preserve">第六条 </w:t>
      </w:r>
      <w:bookmarkStart w:id="9" w:name="_Hlk5806907"/>
      <w:bookmarkStart w:id="10" w:name="_Hlk5807017"/>
      <w:r w:rsidRPr="00737E51">
        <w:rPr>
          <w:rFonts w:ascii="仿宋_GB2312" w:eastAsia="仿宋_GB2312" w:hAnsi="宋体" w:cs="宋体" w:hint="eastAsia"/>
          <w:kern w:val="0"/>
          <w:sz w:val="32"/>
          <w:szCs w:val="32"/>
        </w:rPr>
        <w:t>全市各</w:t>
      </w:r>
      <w:bookmarkEnd w:id="10"/>
      <w:r w:rsidRPr="00737E51">
        <w:rPr>
          <w:rFonts w:ascii="仿宋_GB2312" w:eastAsia="仿宋_GB2312" w:hAnsi="宋体" w:cs="宋体" w:hint="eastAsia"/>
          <w:kern w:val="0"/>
          <w:sz w:val="32"/>
          <w:szCs w:val="32"/>
        </w:rPr>
        <w:t>级</w:t>
      </w:r>
      <w:bookmarkEnd w:id="9"/>
      <w:r w:rsidRPr="00737E51">
        <w:rPr>
          <w:rFonts w:ascii="仿宋_GB2312" w:eastAsia="仿宋_GB2312" w:hAnsi="宋体" w:cs="宋体" w:hint="eastAsia"/>
          <w:kern w:val="0"/>
          <w:sz w:val="32"/>
          <w:szCs w:val="32"/>
        </w:rPr>
        <w:t>财政部门通过公开招标方式或集体决策方式选择本级国库集中支付代理银行。全市预算单位开立零余额账户要在具有代理本级财政国库集中支付业务资格的银行业金融机构中进行选择。</w:t>
      </w:r>
    </w:p>
    <w:p w:rsidR="00E01D2B" w:rsidRPr="00737E51" w:rsidRDefault="00E01D2B" w:rsidP="00E01D2B">
      <w:pPr>
        <w:widowControl/>
        <w:spacing w:line="600" w:lineRule="exact"/>
        <w:ind w:firstLineChars="200" w:firstLine="640"/>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第七条 全市各级预算单位按规定开设一个预算单位</w:t>
      </w:r>
      <w:r w:rsidRPr="00104677">
        <w:rPr>
          <w:rFonts w:ascii="仿宋_GB2312" w:eastAsia="仿宋_GB2312" w:hAnsi="宋体" w:cs="宋体" w:hint="eastAsia"/>
          <w:kern w:val="0"/>
          <w:sz w:val="32"/>
          <w:szCs w:val="32"/>
        </w:rPr>
        <w:t>基本存款账户和</w:t>
      </w:r>
      <w:r w:rsidRPr="00737E51">
        <w:rPr>
          <w:rFonts w:ascii="仿宋_GB2312" w:eastAsia="仿宋_GB2312" w:hAnsi="宋体" w:cs="宋体" w:hint="eastAsia"/>
          <w:kern w:val="0"/>
          <w:sz w:val="32"/>
          <w:szCs w:val="32"/>
        </w:rPr>
        <w:t>零余额账户。单位零余额账户用于办理转账、提取现金等财政授权支付业务，并与国库单一账户进行资金清算。单位基本存款账户用于办理本单位</w:t>
      </w:r>
      <w:r w:rsidRPr="00737E51">
        <w:rPr>
          <w:rFonts w:ascii="仿宋_GB2312" w:eastAsia="仿宋_GB2312" w:hAnsi="宋体" w:cs="宋体" w:hint="eastAsia"/>
          <w:bCs/>
          <w:kern w:val="0"/>
          <w:sz w:val="32"/>
          <w:szCs w:val="32"/>
        </w:rPr>
        <w:t>党费、工会经费、社会保障费归集、</w:t>
      </w:r>
      <w:r w:rsidRPr="00737E51">
        <w:rPr>
          <w:rFonts w:ascii="仿宋_GB2312" w:eastAsia="仿宋_GB2312" w:hAnsi="宋体" w:cs="宋体" w:hint="eastAsia"/>
          <w:kern w:val="0"/>
          <w:sz w:val="32"/>
          <w:szCs w:val="32"/>
        </w:rPr>
        <w:t>职工福利费、个人所得税和住房公积金代扣代缴、往来资金的日常转账结算和现金收付等业务。</w:t>
      </w:r>
      <w:r>
        <w:rPr>
          <w:rFonts w:ascii="仿宋_GB2312" w:eastAsia="仿宋_GB2312" w:hAnsi="宋体" w:cs="宋体" w:hint="eastAsia"/>
          <w:kern w:val="0"/>
          <w:sz w:val="32"/>
          <w:szCs w:val="32"/>
        </w:rPr>
        <w:t>按照有关政策规定等文件依据单独开设</w:t>
      </w:r>
      <w:bookmarkStart w:id="11" w:name="_Hlk9245853"/>
      <w:r w:rsidRPr="008567F0">
        <w:rPr>
          <w:rFonts w:ascii="仿宋_GB2312" w:eastAsia="仿宋_GB2312" w:hAnsi="宋体" w:cs="宋体" w:hint="eastAsia"/>
          <w:bCs/>
          <w:kern w:val="0"/>
          <w:sz w:val="32"/>
          <w:szCs w:val="32"/>
        </w:rPr>
        <w:t>党费、工会经费</w:t>
      </w:r>
      <w:bookmarkEnd w:id="11"/>
      <w:r w:rsidRPr="002856A5">
        <w:rPr>
          <w:rFonts w:ascii="仿宋_GB2312" w:eastAsia="仿宋_GB2312" w:hAnsi="宋体" w:cs="宋体" w:hint="eastAsia"/>
          <w:bCs/>
          <w:kern w:val="0"/>
          <w:sz w:val="32"/>
          <w:szCs w:val="32"/>
        </w:rPr>
        <w:t>账户</w:t>
      </w:r>
      <w:r>
        <w:rPr>
          <w:rFonts w:ascii="仿宋_GB2312" w:eastAsia="仿宋_GB2312" w:hAnsi="宋体" w:cs="宋体" w:hint="eastAsia"/>
          <w:bCs/>
          <w:kern w:val="0"/>
          <w:sz w:val="32"/>
          <w:szCs w:val="32"/>
        </w:rPr>
        <w:t>的</w:t>
      </w:r>
      <w:r w:rsidRPr="008567F0">
        <w:rPr>
          <w:rFonts w:ascii="仿宋_GB2312" w:eastAsia="仿宋_GB2312" w:hAnsi="宋体" w:cs="宋体" w:hint="eastAsia"/>
          <w:bCs/>
          <w:kern w:val="0"/>
          <w:sz w:val="32"/>
          <w:szCs w:val="32"/>
        </w:rPr>
        <w:t>单位</w:t>
      </w:r>
      <w:r>
        <w:rPr>
          <w:rFonts w:ascii="仿宋_GB2312" w:eastAsia="仿宋_GB2312" w:hAnsi="宋体" w:cs="宋体" w:hint="eastAsia"/>
          <w:bCs/>
          <w:kern w:val="0"/>
          <w:sz w:val="32"/>
          <w:szCs w:val="32"/>
        </w:rPr>
        <w:t>，其</w:t>
      </w:r>
      <w:r w:rsidRPr="008567F0">
        <w:rPr>
          <w:rFonts w:ascii="仿宋_GB2312" w:eastAsia="仿宋_GB2312" w:hAnsi="宋体" w:cs="宋体" w:hint="eastAsia"/>
          <w:bCs/>
          <w:kern w:val="0"/>
          <w:sz w:val="32"/>
          <w:szCs w:val="32"/>
        </w:rPr>
        <w:t>党费、工会经费</w:t>
      </w:r>
      <w:r>
        <w:rPr>
          <w:rFonts w:ascii="仿宋_GB2312" w:eastAsia="仿宋_GB2312" w:hAnsi="宋体" w:cs="宋体" w:hint="eastAsia"/>
          <w:bCs/>
          <w:kern w:val="0"/>
          <w:sz w:val="32"/>
          <w:szCs w:val="32"/>
        </w:rPr>
        <w:t>不在</w:t>
      </w:r>
      <w:r w:rsidRPr="001B2AD0">
        <w:rPr>
          <w:rFonts w:ascii="仿宋_GB2312" w:eastAsia="仿宋_GB2312" w:hAnsi="宋体" w:cs="宋体" w:hint="eastAsia"/>
          <w:bCs/>
          <w:kern w:val="0"/>
          <w:sz w:val="32"/>
          <w:szCs w:val="32"/>
        </w:rPr>
        <w:t>基本存款账户</w:t>
      </w:r>
      <w:r>
        <w:rPr>
          <w:rFonts w:ascii="仿宋_GB2312" w:eastAsia="仿宋_GB2312" w:hAnsi="宋体" w:cs="宋体" w:hint="eastAsia"/>
          <w:bCs/>
          <w:kern w:val="0"/>
          <w:sz w:val="32"/>
          <w:szCs w:val="32"/>
        </w:rPr>
        <w:t>中核算。</w:t>
      </w:r>
    </w:p>
    <w:p w:rsidR="00E01D2B" w:rsidRPr="00737E51" w:rsidRDefault="00E01D2B" w:rsidP="00E01D2B">
      <w:pPr>
        <w:widowControl/>
        <w:spacing w:line="600" w:lineRule="exact"/>
        <w:ind w:firstLineChars="200" w:firstLine="640"/>
        <w:jc w:val="left"/>
        <w:rPr>
          <w:rFonts w:ascii="仿宋_GB2312" w:eastAsia="仿宋_GB2312" w:hAnsi="宋体" w:cs="宋体" w:hint="eastAsia"/>
          <w:bCs/>
          <w:kern w:val="0"/>
          <w:sz w:val="32"/>
          <w:szCs w:val="32"/>
        </w:rPr>
      </w:pPr>
      <w:r w:rsidRPr="00737E51">
        <w:rPr>
          <w:rFonts w:ascii="仿宋_GB2312" w:eastAsia="仿宋_GB2312" w:hAnsi="宋体" w:cs="宋体" w:hint="eastAsia"/>
          <w:kern w:val="0"/>
          <w:sz w:val="32"/>
          <w:szCs w:val="32"/>
        </w:rPr>
        <w:t xml:space="preserve">第八条 </w:t>
      </w:r>
      <w:bookmarkStart w:id="12" w:name="_Hlk5809074"/>
      <w:r w:rsidRPr="00737E51">
        <w:rPr>
          <w:rFonts w:ascii="仿宋_GB2312" w:eastAsia="仿宋_GB2312" w:hAnsi="宋体" w:cs="宋体" w:hint="eastAsia"/>
          <w:kern w:val="0"/>
          <w:sz w:val="32"/>
          <w:szCs w:val="32"/>
        </w:rPr>
        <w:t>全市各级预算单位</w:t>
      </w:r>
      <w:bookmarkEnd w:id="12"/>
      <w:r w:rsidRPr="00737E51">
        <w:rPr>
          <w:rFonts w:ascii="仿宋_GB2312" w:eastAsia="仿宋_GB2312" w:hAnsi="宋体" w:cs="宋体" w:hint="eastAsia"/>
          <w:bCs/>
          <w:kern w:val="0"/>
          <w:sz w:val="32"/>
          <w:szCs w:val="32"/>
        </w:rPr>
        <w:t>按照规定和市委、政府相关部门文件要求可开设党费、工会经费专用账户。</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第九条 全市各级预算单位需开设外汇存款账户的，根据自治区外汇管理局和自治区财政厅的相关规定办理。</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第十条 全市各级预算单位有其他特殊情况，经同级财政部门批准还可开设其他账户。</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lastRenderedPageBreak/>
        <w:t>第十一条 全市一级预算单位不得要求所属基层预算单位和</w:t>
      </w:r>
      <w:r w:rsidRPr="00737E51">
        <w:rPr>
          <w:rFonts w:ascii="仿宋_GB2312" w:eastAsia="仿宋_GB2312" w:hAnsi="宋体" w:cs="宋体" w:hint="eastAsia"/>
          <w:bCs/>
          <w:kern w:val="0"/>
          <w:sz w:val="32"/>
          <w:szCs w:val="32"/>
        </w:rPr>
        <w:t>区、镇所属单位</w:t>
      </w:r>
      <w:r w:rsidRPr="00737E51">
        <w:rPr>
          <w:rFonts w:ascii="仿宋_GB2312" w:eastAsia="仿宋_GB2312" w:hAnsi="宋体" w:cs="宋体" w:hint="eastAsia"/>
          <w:kern w:val="0"/>
          <w:sz w:val="32"/>
          <w:szCs w:val="32"/>
        </w:rPr>
        <w:t>开设本办法规定以外的银行账户。</w:t>
      </w:r>
    </w:p>
    <w:p w:rsidR="00E01D2B" w:rsidRPr="00737E51" w:rsidRDefault="00E01D2B" w:rsidP="00E01D2B">
      <w:pPr>
        <w:widowControl/>
        <w:spacing w:line="600" w:lineRule="exact"/>
        <w:jc w:val="center"/>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第三章  银行账户的开立</w:t>
      </w:r>
    </w:p>
    <w:p w:rsidR="00E01D2B" w:rsidRPr="00737E51" w:rsidRDefault="00E01D2B" w:rsidP="00E01D2B">
      <w:pPr>
        <w:widowControl/>
        <w:spacing w:line="600" w:lineRule="exact"/>
        <w:ind w:firstLineChars="200" w:firstLine="640"/>
        <w:jc w:val="left"/>
        <w:rPr>
          <w:rFonts w:ascii="仿宋_GB2312" w:eastAsia="仿宋_GB2312" w:hAnsi="宋体" w:cs="宋体"/>
          <w:kern w:val="0"/>
          <w:sz w:val="32"/>
          <w:szCs w:val="32"/>
        </w:rPr>
      </w:pPr>
      <w:r w:rsidRPr="00737E51">
        <w:rPr>
          <w:rFonts w:ascii="仿宋_GB2312" w:eastAsia="仿宋_GB2312" w:hAnsi="宋体" w:cs="宋体" w:hint="eastAsia"/>
          <w:kern w:val="0"/>
          <w:sz w:val="32"/>
          <w:szCs w:val="32"/>
        </w:rPr>
        <w:t>第十二条 全市各级预算单位开立银行账户，应按本办法规定的要求和程序向</w:t>
      </w:r>
      <w:r>
        <w:rPr>
          <w:rFonts w:ascii="仿宋_GB2312" w:eastAsia="仿宋_GB2312" w:hAnsi="宋体" w:cs="宋体" w:hint="eastAsia"/>
          <w:kern w:val="0"/>
          <w:sz w:val="32"/>
          <w:szCs w:val="32"/>
        </w:rPr>
        <w:t>本</w:t>
      </w:r>
      <w:r w:rsidRPr="00737E51">
        <w:rPr>
          <w:rFonts w:ascii="仿宋_GB2312" w:eastAsia="仿宋_GB2312" w:hAnsi="宋体" w:cs="宋体" w:hint="eastAsia"/>
          <w:kern w:val="0"/>
          <w:sz w:val="32"/>
          <w:szCs w:val="32"/>
        </w:rPr>
        <w:t>地区财政部门提出申请，经审批同意后开立。</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 xml:space="preserve">第十三条 </w:t>
      </w:r>
      <w:bookmarkStart w:id="13" w:name="_Hlk6220457"/>
      <w:r w:rsidRPr="00737E51">
        <w:rPr>
          <w:rFonts w:ascii="仿宋_GB2312" w:eastAsia="仿宋_GB2312" w:hAnsi="宋体" w:cs="宋体" w:hint="eastAsia"/>
          <w:kern w:val="0"/>
          <w:sz w:val="32"/>
          <w:szCs w:val="32"/>
        </w:rPr>
        <w:t>全市各级预算单位</w:t>
      </w:r>
      <w:bookmarkEnd w:id="13"/>
      <w:r w:rsidRPr="00737E51">
        <w:rPr>
          <w:rFonts w:ascii="仿宋_GB2312" w:eastAsia="仿宋_GB2312" w:hAnsi="宋体" w:cs="宋体" w:hint="eastAsia"/>
          <w:kern w:val="0"/>
          <w:sz w:val="32"/>
          <w:szCs w:val="32"/>
        </w:rPr>
        <w:t>银行账户按级次逐步纳入同级“内蒙古财政信息管理一体化系统”（以下简称一体化系统），实行动态监管。</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第十四条 全市各级预算单位开立银行账户时，通过“一体化系统”</w:t>
      </w:r>
      <w:bookmarkStart w:id="14" w:name="_Hlk6301839"/>
      <w:r w:rsidRPr="00737E51">
        <w:rPr>
          <w:rFonts w:ascii="仿宋_GB2312" w:eastAsia="仿宋_GB2312" w:hAnsi="宋体" w:cs="宋体" w:hint="eastAsia"/>
          <w:kern w:val="0"/>
          <w:sz w:val="32"/>
          <w:szCs w:val="32"/>
        </w:rPr>
        <w:t>（未开通“一体化系统”，从</w:t>
      </w:r>
      <w:proofErr w:type="gramStart"/>
      <w:r w:rsidRPr="00737E51">
        <w:rPr>
          <w:rFonts w:ascii="仿宋_GB2312" w:eastAsia="仿宋_GB2312" w:hAnsi="宋体" w:cs="宋体" w:hint="eastAsia"/>
          <w:kern w:val="0"/>
          <w:sz w:val="32"/>
          <w:szCs w:val="32"/>
        </w:rPr>
        <w:t>财政</w:t>
      </w:r>
      <w:r>
        <w:rPr>
          <w:rFonts w:ascii="仿宋_GB2312" w:eastAsia="仿宋_GB2312" w:hAnsi="宋体" w:cs="宋体" w:hint="eastAsia"/>
          <w:kern w:val="0"/>
          <w:sz w:val="32"/>
          <w:szCs w:val="32"/>
        </w:rPr>
        <w:t>部门</w:t>
      </w:r>
      <w:r w:rsidRPr="00737E51">
        <w:rPr>
          <w:rFonts w:ascii="仿宋_GB2312" w:eastAsia="仿宋_GB2312" w:hAnsi="宋体" w:cs="宋体" w:hint="eastAsia"/>
          <w:kern w:val="0"/>
          <w:sz w:val="32"/>
          <w:szCs w:val="32"/>
        </w:rPr>
        <w:t>领表</w:t>
      </w:r>
      <w:proofErr w:type="gramEnd"/>
      <w:r w:rsidRPr="00737E51">
        <w:rPr>
          <w:rFonts w:ascii="仿宋_GB2312" w:eastAsia="仿宋_GB2312" w:hAnsi="宋体" w:cs="宋体" w:hint="eastAsia"/>
          <w:kern w:val="0"/>
          <w:sz w:val="32"/>
          <w:szCs w:val="32"/>
        </w:rPr>
        <w:t>手工填制，下同）</w:t>
      </w:r>
      <w:bookmarkStart w:id="15" w:name="_Hlk6240000"/>
      <w:bookmarkEnd w:id="14"/>
      <w:r w:rsidRPr="00737E51">
        <w:rPr>
          <w:rFonts w:ascii="仿宋_GB2312" w:eastAsia="仿宋_GB2312" w:hAnsi="宋体" w:cs="宋体" w:hint="eastAsia"/>
          <w:kern w:val="0"/>
          <w:sz w:val="32"/>
          <w:szCs w:val="32"/>
        </w:rPr>
        <w:t>填写</w:t>
      </w:r>
      <w:bookmarkEnd w:id="15"/>
      <w:r w:rsidRPr="00737E51">
        <w:rPr>
          <w:rFonts w:ascii="仿宋_GB2312" w:eastAsia="仿宋_GB2312" w:hAnsi="宋体" w:cs="宋体" w:hint="eastAsia"/>
          <w:kern w:val="0"/>
          <w:sz w:val="32"/>
          <w:szCs w:val="32"/>
        </w:rPr>
        <w:t>《乌海市预算单位开立银行账户申请表》（附件1），</w:t>
      </w:r>
      <w:r w:rsidRPr="00737E51">
        <w:rPr>
          <w:rFonts w:ascii="仿宋_GB2312" w:eastAsia="仿宋_GB2312" w:hAnsi="宋体" w:cs="宋体" w:hint="eastAsia"/>
          <w:bCs/>
          <w:kern w:val="0"/>
          <w:sz w:val="32"/>
          <w:szCs w:val="32"/>
        </w:rPr>
        <w:t>打印后连同电子表格</w:t>
      </w:r>
      <w:r w:rsidRPr="00737E51">
        <w:rPr>
          <w:rFonts w:ascii="仿宋_GB2312" w:eastAsia="仿宋_GB2312" w:hAnsi="宋体" w:cs="宋体" w:hint="eastAsia"/>
          <w:kern w:val="0"/>
          <w:sz w:val="32"/>
          <w:szCs w:val="32"/>
        </w:rPr>
        <w:t>与“</w:t>
      </w:r>
      <w:bookmarkStart w:id="16" w:name="_Hlk6220988"/>
      <w:r w:rsidRPr="00737E51">
        <w:rPr>
          <w:rFonts w:ascii="仿宋_GB2312" w:eastAsia="仿宋_GB2312" w:hAnsi="宋体" w:cs="宋体" w:hint="eastAsia"/>
          <w:kern w:val="0"/>
          <w:sz w:val="32"/>
          <w:szCs w:val="32"/>
        </w:rPr>
        <w:t>开立银行账户申请书</w:t>
      </w:r>
      <w:bookmarkEnd w:id="16"/>
      <w:r w:rsidRPr="00737E51">
        <w:rPr>
          <w:rFonts w:ascii="仿宋_GB2312" w:eastAsia="仿宋_GB2312" w:hAnsi="宋体" w:cs="宋体" w:hint="eastAsia"/>
          <w:kern w:val="0"/>
          <w:sz w:val="32"/>
          <w:szCs w:val="32"/>
        </w:rPr>
        <w:t>”、相关证明材料一并报送同级财政</w:t>
      </w:r>
      <w:r>
        <w:rPr>
          <w:rFonts w:ascii="仿宋_GB2312" w:eastAsia="仿宋_GB2312" w:hAnsi="宋体" w:cs="宋体" w:hint="eastAsia"/>
          <w:kern w:val="0"/>
          <w:sz w:val="32"/>
          <w:szCs w:val="32"/>
        </w:rPr>
        <w:t>部门</w:t>
      </w:r>
      <w:r w:rsidRPr="00737E51">
        <w:rPr>
          <w:rFonts w:ascii="仿宋_GB2312" w:eastAsia="仿宋_GB2312" w:hAnsi="宋体" w:cs="宋体" w:hint="eastAsia"/>
          <w:kern w:val="0"/>
          <w:sz w:val="32"/>
          <w:szCs w:val="32"/>
        </w:rPr>
        <w:t>。</w:t>
      </w:r>
    </w:p>
    <w:p w:rsidR="00E01D2B" w:rsidRPr="00737E51" w:rsidRDefault="00E01D2B" w:rsidP="00E01D2B">
      <w:pPr>
        <w:widowControl/>
        <w:spacing w:line="600" w:lineRule="exact"/>
        <w:ind w:firstLineChars="200" w:firstLine="640"/>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“开立银行账户申请书”内容应包括本单位的基本情况，申请开立账户的名称、用途、使用范围、开户依据，相关证明材料清单及其他需要说明的情况。</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bookmarkStart w:id="17" w:name="_Hlk6240181"/>
      <w:r w:rsidRPr="00737E51">
        <w:rPr>
          <w:rFonts w:ascii="仿宋_GB2312" w:eastAsia="仿宋_GB2312" w:hAnsi="宋体" w:cs="宋体" w:hint="eastAsia"/>
          <w:kern w:val="0"/>
          <w:sz w:val="32"/>
          <w:szCs w:val="32"/>
        </w:rPr>
        <w:t>全市各级预算单位</w:t>
      </w:r>
      <w:bookmarkEnd w:id="17"/>
      <w:r w:rsidRPr="00737E51">
        <w:rPr>
          <w:rFonts w:ascii="仿宋_GB2312" w:eastAsia="仿宋_GB2312" w:hAnsi="宋体" w:cs="宋体" w:hint="eastAsia"/>
          <w:kern w:val="0"/>
          <w:sz w:val="32"/>
          <w:szCs w:val="32"/>
        </w:rPr>
        <w:t>开立银行账户提供的证明材料包括：</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（一）开立预算单位</w:t>
      </w:r>
      <w:r w:rsidRPr="0065117C">
        <w:rPr>
          <w:rFonts w:ascii="仿宋_GB2312" w:eastAsia="仿宋_GB2312" w:hAnsi="宋体" w:cs="宋体" w:hint="eastAsia"/>
          <w:kern w:val="0"/>
          <w:sz w:val="32"/>
          <w:szCs w:val="32"/>
        </w:rPr>
        <w:t>基本存款账户</w:t>
      </w:r>
      <w:r w:rsidRPr="00737E51">
        <w:rPr>
          <w:rFonts w:ascii="仿宋_GB2312" w:eastAsia="仿宋_GB2312" w:hAnsi="宋体" w:cs="宋体" w:hint="eastAsia"/>
          <w:kern w:val="0"/>
          <w:sz w:val="32"/>
          <w:szCs w:val="32"/>
        </w:rPr>
        <w:t>或</w:t>
      </w:r>
      <w:r w:rsidRPr="0065117C">
        <w:rPr>
          <w:rFonts w:ascii="仿宋_GB2312" w:eastAsia="仿宋_GB2312" w:hAnsi="宋体" w:cs="宋体" w:hint="eastAsia"/>
          <w:kern w:val="0"/>
          <w:sz w:val="32"/>
          <w:szCs w:val="32"/>
        </w:rPr>
        <w:t>零余额账户</w:t>
      </w:r>
      <w:r w:rsidRPr="00737E51">
        <w:rPr>
          <w:rFonts w:ascii="仿宋_GB2312" w:eastAsia="仿宋_GB2312" w:hAnsi="宋体" w:cs="宋体" w:hint="eastAsia"/>
          <w:kern w:val="0"/>
          <w:sz w:val="32"/>
          <w:szCs w:val="32"/>
        </w:rPr>
        <w:t>的，应提供同级编制部门批准本单位成立的文件、组织机构代码证复印件或统一社会信用代码证书复印件等证明材料；</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（二）开立外汇账户的，应提供拥有、使用外汇的相关证明材料；</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lastRenderedPageBreak/>
        <w:t>（三）为落实国家、自治区和乌海市有关政策、规划等工作需要，各预算单位除本单位</w:t>
      </w:r>
      <w:r w:rsidRPr="004A1456">
        <w:rPr>
          <w:rFonts w:ascii="仿宋_GB2312" w:eastAsia="仿宋_GB2312" w:hAnsi="宋体" w:cs="宋体" w:hint="eastAsia"/>
          <w:kern w:val="0"/>
          <w:sz w:val="32"/>
          <w:szCs w:val="32"/>
        </w:rPr>
        <w:t>基本存款账户或零余额账户</w:t>
      </w:r>
      <w:r w:rsidRPr="00737E51">
        <w:rPr>
          <w:rFonts w:ascii="仿宋_GB2312" w:eastAsia="仿宋_GB2312" w:hAnsi="宋体" w:cs="宋体" w:hint="eastAsia"/>
          <w:kern w:val="0"/>
          <w:sz w:val="32"/>
          <w:szCs w:val="32"/>
        </w:rPr>
        <w:t>以外，确需开立其他账户的，需向财政部门提供相关开户文件依据后方可开立。</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 xml:space="preserve">第十五条 </w:t>
      </w:r>
      <w:bookmarkStart w:id="18" w:name="_Hlk6236530"/>
      <w:r w:rsidRPr="00737E51">
        <w:rPr>
          <w:rFonts w:ascii="仿宋_GB2312" w:eastAsia="仿宋_GB2312" w:hAnsi="宋体" w:cs="宋体" w:hint="eastAsia"/>
          <w:kern w:val="0"/>
          <w:sz w:val="32"/>
          <w:szCs w:val="32"/>
        </w:rPr>
        <w:t>市、区财政</w:t>
      </w:r>
      <w:bookmarkStart w:id="19" w:name="_Hlk8379559"/>
      <w:bookmarkEnd w:id="18"/>
      <w:r>
        <w:rPr>
          <w:rFonts w:ascii="仿宋_GB2312" w:eastAsia="仿宋_GB2312" w:hAnsi="宋体" w:cs="宋体" w:hint="eastAsia"/>
          <w:kern w:val="0"/>
          <w:sz w:val="32"/>
          <w:szCs w:val="32"/>
        </w:rPr>
        <w:t>部门</w:t>
      </w:r>
      <w:bookmarkEnd w:id="19"/>
      <w:r w:rsidRPr="00737E51">
        <w:rPr>
          <w:rFonts w:ascii="仿宋_GB2312" w:eastAsia="仿宋_GB2312" w:hAnsi="宋体" w:cs="宋体" w:hint="eastAsia"/>
          <w:kern w:val="0"/>
          <w:sz w:val="32"/>
          <w:szCs w:val="32"/>
        </w:rPr>
        <w:t>对本级预算单位报送的开户申请进行审核，对符合相关开户规定的，出具《乌海市预算单位开立银行账户通知单》（附件2），对明确政策执行期限的，注明使用期限。</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第十六条 需开户的预算单位在收到同级财政</w:t>
      </w:r>
      <w:r w:rsidRPr="000A4AFB">
        <w:rPr>
          <w:rFonts w:ascii="仿宋_GB2312" w:eastAsia="仿宋_GB2312" w:hAnsi="宋体" w:cs="宋体" w:hint="eastAsia"/>
          <w:kern w:val="0"/>
          <w:sz w:val="32"/>
          <w:szCs w:val="32"/>
        </w:rPr>
        <w:t>部门</w:t>
      </w:r>
      <w:r w:rsidRPr="00737E51">
        <w:rPr>
          <w:rFonts w:ascii="仿宋_GB2312" w:eastAsia="仿宋_GB2312" w:hAnsi="宋体" w:cs="宋体" w:hint="eastAsia"/>
          <w:kern w:val="0"/>
          <w:sz w:val="32"/>
          <w:szCs w:val="32"/>
        </w:rPr>
        <w:t>出具的《</w:t>
      </w:r>
      <w:bookmarkStart w:id="20" w:name="_Hlk6236595"/>
      <w:r w:rsidRPr="00737E51">
        <w:rPr>
          <w:rFonts w:ascii="仿宋_GB2312" w:eastAsia="仿宋_GB2312" w:hAnsi="宋体" w:cs="宋体" w:hint="eastAsia"/>
          <w:kern w:val="0"/>
          <w:sz w:val="32"/>
          <w:szCs w:val="32"/>
        </w:rPr>
        <w:t>乌海市</w:t>
      </w:r>
      <w:bookmarkEnd w:id="20"/>
      <w:r w:rsidRPr="00737E51">
        <w:rPr>
          <w:rFonts w:ascii="仿宋_GB2312" w:eastAsia="仿宋_GB2312" w:hAnsi="宋体" w:cs="宋体" w:hint="eastAsia"/>
          <w:kern w:val="0"/>
          <w:sz w:val="32"/>
          <w:szCs w:val="32"/>
        </w:rPr>
        <w:t>预算单位开立银行账户通知单》后，选择开户银行，按照《人民币银行结算账户管理办法》（人民银行令〔2003〕第5号）办理开户手续，并将开户信息通过“一体化系统”报</w:t>
      </w:r>
      <w:bookmarkStart w:id="21" w:name="_Hlk6236433"/>
      <w:r w:rsidRPr="00737E51">
        <w:rPr>
          <w:rFonts w:ascii="仿宋_GB2312" w:eastAsia="仿宋_GB2312" w:hAnsi="宋体" w:cs="宋体" w:hint="eastAsia"/>
          <w:kern w:val="0"/>
          <w:sz w:val="32"/>
          <w:szCs w:val="32"/>
        </w:rPr>
        <w:t>同级财政</w:t>
      </w:r>
      <w:bookmarkEnd w:id="21"/>
      <w:r w:rsidRPr="000A4AFB">
        <w:rPr>
          <w:rFonts w:ascii="仿宋_GB2312" w:eastAsia="仿宋_GB2312" w:hAnsi="宋体" w:cs="宋体" w:hint="eastAsia"/>
          <w:kern w:val="0"/>
          <w:sz w:val="32"/>
          <w:szCs w:val="32"/>
        </w:rPr>
        <w:t>部门</w:t>
      </w:r>
      <w:r w:rsidRPr="00737E51">
        <w:rPr>
          <w:rFonts w:ascii="仿宋_GB2312" w:eastAsia="仿宋_GB2312" w:hAnsi="宋体" w:cs="宋体" w:hint="eastAsia"/>
          <w:kern w:val="0"/>
          <w:sz w:val="32"/>
          <w:szCs w:val="32"/>
        </w:rPr>
        <w:t>备案。</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同时，</w:t>
      </w:r>
      <w:bookmarkStart w:id="22" w:name="_Hlk6236548"/>
      <w:r w:rsidRPr="00737E51">
        <w:rPr>
          <w:rFonts w:ascii="仿宋_GB2312" w:eastAsia="仿宋_GB2312" w:hAnsi="宋体" w:cs="宋体" w:hint="eastAsia"/>
          <w:kern w:val="0"/>
          <w:sz w:val="32"/>
          <w:szCs w:val="32"/>
        </w:rPr>
        <w:t>开户的</w:t>
      </w:r>
      <w:bookmarkEnd w:id="22"/>
      <w:r w:rsidRPr="00737E51">
        <w:rPr>
          <w:rFonts w:ascii="仿宋_GB2312" w:eastAsia="仿宋_GB2312" w:hAnsi="宋体" w:cs="宋体" w:hint="eastAsia"/>
          <w:kern w:val="0"/>
          <w:sz w:val="32"/>
          <w:szCs w:val="32"/>
        </w:rPr>
        <w:t>预算单位应将本单位选择开户银行相关材料复印件报同级财政</w:t>
      </w:r>
      <w:r>
        <w:rPr>
          <w:rFonts w:ascii="仿宋_GB2312" w:eastAsia="仿宋_GB2312" w:hAnsi="宋体" w:cs="宋体" w:hint="eastAsia"/>
          <w:kern w:val="0"/>
          <w:sz w:val="32"/>
          <w:szCs w:val="32"/>
        </w:rPr>
        <w:t>部门</w:t>
      </w:r>
      <w:r w:rsidRPr="00737E51">
        <w:rPr>
          <w:rFonts w:ascii="仿宋_GB2312" w:eastAsia="仿宋_GB2312" w:hAnsi="宋体" w:cs="宋体" w:hint="eastAsia"/>
          <w:kern w:val="0"/>
          <w:sz w:val="32"/>
          <w:szCs w:val="32"/>
        </w:rPr>
        <w:t>。</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第十七条 市、区财政</w:t>
      </w:r>
      <w:r w:rsidRPr="000A4AFB">
        <w:rPr>
          <w:rFonts w:ascii="仿宋_GB2312" w:eastAsia="仿宋_GB2312" w:hAnsi="宋体" w:cs="宋体" w:hint="eastAsia"/>
          <w:kern w:val="0"/>
          <w:sz w:val="32"/>
          <w:szCs w:val="32"/>
        </w:rPr>
        <w:t>部门</w:t>
      </w:r>
      <w:r w:rsidRPr="00737E51">
        <w:rPr>
          <w:rFonts w:ascii="仿宋_GB2312" w:eastAsia="仿宋_GB2312" w:hAnsi="宋体" w:cs="宋体" w:hint="eastAsia"/>
          <w:kern w:val="0"/>
          <w:sz w:val="32"/>
          <w:szCs w:val="32"/>
        </w:rPr>
        <w:t>根据开户预算单位报送备案的开立银行账户信息及相关材料，出具《乌海市预算单位开立银行账户批复书》（附件3）。</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第十八条  未经市、区财政</w:t>
      </w:r>
      <w:r w:rsidRPr="005F003C">
        <w:rPr>
          <w:rFonts w:ascii="仿宋_GB2312" w:eastAsia="仿宋_GB2312" w:hAnsi="宋体" w:cs="宋体" w:hint="eastAsia"/>
          <w:kern w:val="0"/>
          <w:sz w:val="32"/>
          <w:szCs w:val="32"/>
        </w:rPr>
        <w:t>部门</w:t>
      </w:r>
      <w:r w:rsidRPr="00737E51">
        <w:rPr>
          <w:rFonts w:ascii="仿宋_GB2312" w:eastAsia="仿宋_GB2312" w:hAnsi="宋体" w:cs="宋体" w:hint="eastAsia"/>
          <w:kern w:val="0"/>
          <w:sz w:val="32"/>
          <w:szCs w:val="32"/>
        </w:rPr>
        <w:t>审批备案，全市预算单位不得私自开立银行账户。</w:t>
      </w:r>
    </w:p>
    <w:p w:rsidR="00E01D2B" w:rsidRPr="00737E51" w:rsidRDefault="00E01D2B" w:rsidP="00E01D2B">
      <w:pPr>
        <w:widowControl/>
        <w:spacing w:line="600" w:lineRule="exact"/>
        <w:jc w:val="center"/>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第四章  开户银行的选择方式</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第十九条 全市各级预算单位选择开户银行，一般采取集体决策方式，有条件的预算单位可以采取竞争性方式。选择开户银行</w:t>
      </w:r>
      <w:r w:rsidRPr="00737E51">
        <w:rPr>
          <w:rFonts w:ascii="仿宋_GB2312" w:eastAsia="仿宋_GB2312" w:hAnsi="宋体" w:cs="宋体" w:hint="eastAsia"/>
          <w:kern w:val="0"/>
          <w:sz w:val="32"/>
          <w:szCs w:val="32"/>
        </w:rPr>
        <w:lastRenderedPageBreak/>
        <w:t>要遵循“依法合</w:t>
      </w:r>
      <w:proofErr w:type="gramStart"/>
      <w:r w:rsidRPr="00737E51">
        <w:rPr>
          <w:rFonts w:ascii="仿宋_GB2312" w:eastAsia="仿宋_GB2312" w:hAnsi="宋体" w:cs="宋体" w:hint="eastAsia"/>
          <w:kern w:val="0"/>
          <w:sz w:val="32"/>
          <w:szCs w:val="32"/>
        </w:rPr>
        <w:t>规</w:t>
      </w:r>
      <w:proofErr w:type="gramEnd"/>
      <w:r w:rsidRPr="00737E51">
        <w:rPr>
          <w:rFonts w:ascii="仿宋_GB2312" w:eastAsia="仿宋_GB2312" w:hAnsi="宋体" w:cs="宋体" w:hint="eastAsia"/>
          <w:kern w:val="0"/>
          <w:sz w:val="32"/>
          <w:szCs w:val="32"/>
        </w:rPr>
        <w:t>、公正透明、安全优先、科学评估、权责统一”的原则，且不得选择在异地银行经办机构开立银行账户。</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第二十条 全市各级预算单位采取集体决策方式选择开户银行的，应采用综合评分法对备选银行进行评分，将评分过程和结果提交单位领导办公会议集体讨论，集体决定开户银行。</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备选银行的评分情况、会议表决情况和会议决定等内容应当在领导办公会议纪要中反映，并在单位内部予以公告。</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备选银行应当遵循公平、公正的原则选取，不得少于3家。预算单位所在地银行少于3家的，按实际数量确定备选银行。</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第二十一条 全市各级预算单位采取竞争性方式选择开户银行的，应就选择开户银行事宜公开邀请银行报名参与竞争，采用综合评分法进行评分，根据评分结果择优确定开户银行。具体流程如下：</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（一）</w:t>
      </w:r>
      <w:bookmarkStart w:id="23" w:name="_Hlk6240891"/>
      <w:r w:rsidRPr="00737E51">
        <w:rPr>
          <w:rFonts w:ascii="仿宋_GB2312" w:eastAsia="仿宋_GB2312" w:hAnsi="宋体" w:cs="宋体" w:hint="eastAsia"/>
          <w:kern w:val="0"/>
          <w:sz w:val="32"/>
          <w:szCs w:val="32"/>
        </w:rPr>
        <w:t>开户的预算单位</w:t>
      </w:r>
      <w:bookmarkEnd w:id="23"/>
      <w:r w:rsidRPr="00737E51">
        <w:rPr>
          <w:rFonts w:ascii="仿宋_GB2312" w:eastAsia="仿宋_GB2312" w:hAnsi="宋体" w:cs="宋体" w:hint="eastAsia"/>
          <w:kern w:val="0"/>
          <w:sz w:val="32"/>
          <w:szCs w:val="32"/>
        </w:rPr>
        <w:t>或受其委托的中介机构发布开户银行竞争性选择公告，载明开户事宜、参与银行基本资格要求、报名方式及需提供材料、报名截止时间等事项；</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（二）开户的预算单位或受其委托的中介机构组建由开户单位内部成员和外部专家共同组成的评选委员会，采用综合评分法对符合基本资格要求的参与银行进行评分；</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（三）开户的预算单位根据评选委员会评分结果择优确定开户银行并对外公告；</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lastRenderedPageBreak/>
        <w:t>采取竞争性方式开户的预算单位应当制作具体操作办法，对参与银行基本资格要求、操作流程、评选委员会组成方式、具体评选方法、监督管理等内容</w:t>
      </w:r>
      <w:proofErr w:type="gramStart"/>
      <w:r w:rsidRPr="00737E51">
        <w:rPr>
          <w:rFonts w:ascii="仿宋_GB2312" w:eastAsia="仿宋_GB2312" w:hAnsi="宋体" w:cs="宋体" w:hint="eastAsia"/>
          <w:kern w:val="0"/>
          <w:sz w:val="32"/>
          <w:szCs w:val="32"/>
        </w:rPr>
        <w:t>作出</w:t>
      </w:r>
      <w:proofErr w:type="gramEnd"/>
      <w:r w:rsidRPr="00737E51">
        <w:rPr>
          <w:rFonts w:ascii="仿宋_GB2312" w:eastAsia="仿宋_GB2312" w:hAnsi="宋体" w:cs="宋体" w:hint="eastAsia"/>
          <w:kern w:val="0"/>
          <w:sz w:val="32"/>
          <w:szCs w:val="32"/>
        </w:rPr>
        <w:t>详细规定。</w:t>
      </w:r>
    </w:p>
    <w:p w:rsidR="00E01D2B" w:rsidRPr="00737E51" w:rsidRDefault="00E01D2B" w:rsidP="00E01D2B">
      <w:pPr>
        <w:widowControl/>
        <w:spacing w:line="600" w:lineRule="exact"/>
        <w:ind w:firstLineChars="200" w:firstLine="640"/>
        <w:jc w:val="left"/>
        <w:rPr>
          <w:rFonts w:ascii="仿宋_GB2312" w:eastAsia="仿宋_GB2312" w:hAnsi="宋体" w:cs="宋体"/>
          <w:kern w:val="0"/>
          <w:sz w:val="32"/>
          <w:szCs w:val="32"/>
        </w:rPr>
      </w:pPr>
      <w:r w:rsidRPr="00737E51">
        <w:rPr>
          <w:rFonts w:ascii="仿宋_GB2312" w:eastAsia="仿宋_GB2312" w:hAnsi="宋体" w:cs="宋体" w:hint="eastAsia"/>
          <w:kern w:val="0"/>
          <w:sz w:val="32"/>
          <w:szCs w:val="32"/>
        </w:rPr>
        <w:t>第二十二条 综合评分法的评分指标和评分标准的具体设置，应当遵循客观、公正、科学的原则。</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一）评分指标。主要包括经营状况、服务水平、利率水平等方面。经营状况方面的指标应能反映开户银行的资产质量、偿付能力、运营能力、内部控制水平等。服务水平方面的指标应能反映开户银行提供支付结算、对账、分账核算等服务的能力和水平。利率水平主要指定期存款利率等，利率应当符合国家利率政策规定。具体指标由预算单位根据实际情况和管理要求设置。</w:t>
      </w:r>
    </w:p>
    <w:p w:rsidR="00E01D2B" w:rsidRPr="00737E51" w:rsidRDefault="00E01D2B" w:rsidP="00E01D2B">
      <w:pPr>
        <w:widowControl/>
        <w:spacing w:line="600" w:lineRule="exact"/>
        <w:ind w:firstLineChars="200" w:firstLine="640"/>
        <w:jc w:val="left"/>
        <w:rPr>
          <w:rFonts w:ascii="仿宋_GB2312" w:eastAsia="仿宋_GB2312" w:hAnsi="宋体" w:cs="宋体"/>
          <w:kern w:val="0"/>
          <w:sz w:val="32"/>
          <w:szCs w:val="32"/>
        </w:rPr>
      </w:pPr>
      <w:r w:rsidRPr="00737E51">
        <w:rPr>
          <w:rFonts w:ascii="仿宋_GB2312" w:eastAsia="仿宋_GB2312" w:hAnsi="宋体" w:cs="宋体" w:hint="eastAsia"/>
          <w:kern w:val="0"/>
          <w:sz w:val="32"/>
          <w:szCs w:val="32"/>
        </w:rPr>
        <w:t>（二）评分标准。评分标准主要明确各项评分指标的权重和计分公式，由预算单位结合实际情况和管理要求设置。</w:t>
      </w:r>
    </w:p>
    <w:p w:rsidR="00E01D2B" w:rsidRPr="00737E51" w:rsidRDefault="00E01D2B" w:rsidP="00E01D2B">
      <w:pPr>
        <w:widowControl/>
        <w:spacing w:line="600" w:lineRule="exact"/>
        <w:jc w:val="center"/>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第五章  银行账户变更</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第二十三条 全市各级预算单位银行账户发生变更时，通过“一体化系统”填写《乌海市预算单位变更银行账户申请表》（附件4），打印后连同电子表格、“变更银行账户申请书”及相关证明材料报同级财政</w:t>
      </w:r>
      <w:r>
        <w:rPr>
          <w:rFonts w:ascii="仿宋_GB2312" w:eastAsia="仿宋_GB2312" w:hAnsi="宋体" w:cs="宋体" w:hint="eastAsia"/>
          <w:kern w:val="0"/>
          <w:sz w:val="32"/>
          <w:szCs w:val="32"/>
        </w:rPr>
        <w:t>部门</w:t>
      </w:r>
      <w:r w:rsidRPr="00737E51">
        <w:rPr>
          <w:rFonts w:ascii="仿宋_GB2312" w:eastAsia="仿宋_GB2312" w:hAnsi="宋体" w:cs="宋体" w:hint="eastAsia"/>
          <w:kern w:val="0"/>
          <w:sz w:val="32"/>
          <w:szCs w:val="32"/>
        </w:rPr>
        <w:t>。</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 xml:space="preserve"> 全市各级预算单位发生的下列变更事项，属银行账户变更范围：</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（一）预算单位变更名称，但不改变开户银行及账号的 ；</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（二）因开户银行原因变更银行账号，但不改变开户银行的；</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lastRenderedPageBreak/>
        <w:t>（三）因开户银行撤并等原因变更开户银行名称，但不改变预算单位名称及银行账号的；</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（四）其他按规定需报经</w:t>
      </w:r>
      <w:r w:rsidRPr="00B84BED">
        <w:rPr>
          <w:rFonts w:ascii="仿宋_GB2312" w:eastAsia="仿宋_GB2312" w:hAnsi="宋体" w:cs="宋体" w:hint="eastAsia"/>
          <w:kern w:val="0"/>
          <w:sz w:val="32"/>
          <w:szCs w:val="32"/>
        </w:rPr>
        <w:t>市、区</w:t>
      </w:r>
      <w:bookmarkStart w:id="24" w:name="_Hlk8379960"/>
      <w:r w:rsidRPr="00B84BED">
        <w:rPr>
          <w:rFonts w:ascii="仿宋_GB2312" w:eastAsia="仿宋_GB2312" w:hAnsi="宋体" w:cs="宋体" w:hint="eastAsia"/>
          <w:kern w:val="0"/>
          <w:sz w:val="32"/>
          <w:szCs w:val="32"/>
        </w:rPr>
        <w:t>财政</w:t>
      </w:r>
      <w:r>
        <w:rPr>
          <w:rFonts w:ascii="仿宋_GB2312" w:eastAsia="仿宋_GB2312" w:hAnsi="宋体" w:cs="宋体" w:hint="eastAsia"/>
          <w:kern w:val="0"/>
          <w:sz w:val="32"/>
          <w:szCs w:val="32"/>
        </w:rPr>
        <w:t>部门</w:t>
      </w:r>
      <w:bookmarkEnd w:id="24"/>
      <w:r w:rsidRPr="00737E51">
        <w:rPr>
          <w:rFonts w:ascii="仿宋_GB2312" w:eastAsia="仿宋_GB2312" w:hAnsi="宋体" w:cs="宋体" w:hint="eastAsia"/>
          <w:kern w:val="0"/>
          <w:sz w:val="32"/>
          <w:szCs w:val="32"/>
        </w:rPr>
        <w:t>审批的银行账户变更事项。</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第二十四条 市、区财政</w:t>
      </w:r>
      <w:r w:rsidRPr="00FE725B">
        <w:rPr>
          <w:rFonts w:ascii="仿宋_GB2312" w:eastAsia="仿宋_GB2312" w:hAnsi="宋体" w:cs="宋体" w:hint="eastAsia"/>
          <w:kern w:val="0"/>
          <w:sz w:val="32"/>
          <w:szCs w:val="32"/>
        </w:rPr>
        <w:t>部门</w:t>
      </w:r>
      <w:r w:rsidRPr="00737E51">
        <w:rPr>
          <w:rFonts w:ascii="仿宋_GB2312" w:eastAsia="仿宋_GB2312" w:hAnsi="宋体" w:cs="宋体" w:hint="eastAsia"/>
          <w:kern w:val="0"/>
          <w:sz w:val="32"/>
          <w:szCs w:val="32"/>
        </w:rPr>
        <w:t>对本级预算单位报送的变更账户信息及相关材料审核同意后，出具《乌海市预算单位变更银行账户批复书》（附件3）。</w:t>
      </w:r>
    </w:p>
    <w:p w:rsidR="00E01D2B" w:rsidRPr="00737E51" w:rsidRDefault="00E01D2B" w:rsidP="00E01D2B">
      <w:pPr>
        <w:widowControl/>
        <w:spacing w:line="600" w:lineRule="exact"/>
        <w:jc w:val="center"/>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第六章 银行账户撤销</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第二十五条 全市各级</w:t>
      </w:r>
      <w:r w:rsidRPr="00737E51">
        <w:rPr>
          <w:rFonts w:ascii="仿宋_GB2312" w:eastAsia="仿宋_GB2312" w:hAnsi="宋体" w:cs="宋体" w:hint="eastAsia"/>
          <w:bCs/>
          <w:kern w:val="0"/>
          <w:sz w:val="32"/>
          <w:szCs w:val="32"/>
        </w:rPr>
        <w:t>预算单位</w:t>
      </w:r>
      <w:bookmarkStart w:id="25" w:name="_Hlk6305521"/>
      <w:r w:rsidRPr="00737E51">
        <w:rPr>
          <w:rFonts w:ascii="仿宋_GB2312" w:eastAsia="仿宋_GB2312" w:hAnsi="宋体" w:cs="宋体" w:hint="eastAsia"/>
          <w:bCs/>
          <w:kern w:val="0"/>
          <w:sz w:val="32"/>
          <w:szCs w:val="32"/>
        </w:rPr>
        <w:t>撤</w:t>
      </w:r>
      <w:bookmarkStart w:id="26" w:name="_Hlk6305881"/>
      <w:r w:rsidRPr="00737E51">
        <w:rPr>
          <w:rFonts w:ascii="仿宋_GB2312" w:eastAsia="仿宋_GB2312" w:hAnsi="宋体" w:cs="宋体" w:hint="eastAsia"/>
          <w:bCs/>
          <w:kern w:val="0"/>
          <w:sz w:val="32"/>
          <w:szCs w:val="32"/>
        </w:rPr>
        <w:t>销</w:t>
      </w:r>
      <w:bookmarkEnd w:id="26"/>
      <w:r w:rsidRPr="00737E51">
        <w:rPr>
          <w:rFonts w:ascii="仿宋_GB2312" w:eastAsia="仿宋_GB2312" w:hAnsi="宋体" w:cs="宋体" w:hint="eastAsia"/>
          <w:bCs/>
          <w:kern w:val="0"/>
          <w:sz w:val="32"/>
          <w:szCs w:val="32"/>
        </w:rPr>
        <w:t>银行账户</w:t>
      </w:r>
      <w:bookmarkEnd w:id="25"/>
      <w:r w:rsidRPr="00737E51">
        <w:rPr>
          <w:rFonts w:ascii="仿宋_GB2312" w:eastAsia="仿宋_GB2312" w:hAnsi="宋体" w:cs="宋体" w:hint="eastAsia"/>
          <w:bCs/>
          <w:kern w:val="0"/>
          <w:sz w:val="32"/>
          <w:szCs w:val="32"/>
        </w:rPr>
        <w:t>时，需向同级财政部门提交《撤销银行账户申请书》</w:t>
      </w:r>
      <w:r>
        <w:rPr>
          <w:rFonts w:ascii="仿宋_GB2312" w:eastAsia="仿宋_GB2312" w:hAnsi="宋体" w:cs="宋体" w:hint="eastAsia"/>
          <w:bCs/>
          <w:kern w:val="0"/>
          <w:sz w:val="32"/>
          <w:szCs w:val="32"/>
        </w:rPr>
        <w:t>（纸质）</w:t>
      </w:r>
      <w:r w:rsidRPr="00737E51">
        <w:rPr>
          <w:rFonts w:ascii="仿宋_GB2312" w:eastAsia="仿宋_GB2312" w:hAnsi="宋体" w:cs="宋体" w:hint="eastAsia"/>
          <w:bCs/>
          <w:kern w:val="0"/>
          <w:sz w:val="32"/>
          <w:szCs w:val="32"/>
        </w:rPr>
        <w:t>，财政部门审核同意后出具《乌海市预算单位撤销银行账户通知书》。销户单位</w:t>
      </w:r>
      <w:r w:rsidRPr="00737E51">
        <w:rPr>
          <w:rFonts w:ascii="仿宋_GB2312" w:eastAsia="仿宋_GB2312" w:hAnsi="宋体" w:cs="宋体" w:hint="eastAsia"/>
          <w:kern w:val="0"/>
          <w:sz w:val="32"/>
          <w:szCs w:val="32"/>
        </w:rPr>
        <w:t>按照《人民币银行结算账户管理办法》（人民银行令〔2003〕第5号）的有关规定，在10个工作日内办理撤户手续，并</w:t>
      </w:r>
      <w:r w:rsidRPr="00737E51">
        <w:rPr>
          <w:rFonts w:ascii="仿宋_GB2312" w:eastAsia="仿宋_GB2312" w:hAnsi="宋体" w:cs="宋体" w:hint="eastAsia"/>
          <w:bCs/>
          <w:kern w:val="0"/>
          <w:sz w:val="32"/>
          <w:szCs w:val="32"/>
        </w:rPr>
        <w:t>将开户银行出具的撤户证明复印件报同级财政部门备案。</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 xml:space="preserve">第二十六条 </w:t>
      </w:r>
      <w:bookmarkStart w:id="27" w:name="_Hlk6320080"/>
      <w:r w:rsidRPr="00737E51">
        <w:rPr>
          <w:rFonts w:ascii="仿宋_GB2312" w:eastAsia="仿宋_GB2312" w:hAnsi="宋体" w:cs="宋体" w:hint="eastAsia"/>
          <w:kern w:val="0"/>
          <w:sz w:val="32"/>
          <w:szCs w:val="32"/>
        </w:rPr>
        <w:t>全市各级</w:t>
      </w:r>
      <w:bookmarkEnd w:id="27"/>
      <w:r w:rsidRPr="00737E51">
        <w:rPr>
          <w:rFonts w:ascii="仿宋_GB2312" w:eastAsia="仿宋_GB2312" w:hAnsi="宋体" w:cs="宋体" w:hint="eastAsia"/>
          <w:kern w:val="0"/>
          <w:sz w:val="32"/>
          <w:szCs w:val="32"/>
        </w:rPr>
        <w:t>预算单位撤并的，其原账户应予以撤销。被撤并单位销户情况，由被撤并单位的上一级预算单位负责办理备案手续。</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一级预算单位被撤并的，由被撤并单位财务部门办理。</w:t>
      </w:r>
    </w:p>
    <w:p w:rsidR="00E01D2B" w:rsidRPr="00737E51" w:rsidRDefault="00E01D2B" w:rsidP="00E01D2B">
      <w:pPr>
        <w:widowControl/>
        <w:spacing w:line="600" w:lineRule="exact"/>
        <w:ind w:firstLineChars="200" w:firstLine="640"/>
        <w:jc w:val="left"/>
        <w:rPr>
          <w:rFonts w:ascii="仿宋_GB2312" w:eastAsia="仿宋_GB2312" w:hAnsi="宋体" w:cs="宋体"/>
          <w:kern w:val="0"/>
          <w:sz w:val="32"/>
          <w:szCs w:val="32"/>
        </w:rPr>
      </w:pPr>
      <w:r w:rsidRPr="00737E51">
        <w:rPr>
          <w:rFonts w:ascii="仿宋_GB2312" w:eastAsia="仿宋_GB2312" w:hAnsi="宋体" w:cs="宋体" w:hint="eastAsia"/>
          <w:kern w:val="0"/>
          <w:sz w:val="32"/>
          <w:szCs w:val="32"/>
        </w:rPr>
        <w:t>第二十七条 全市各级预算单位银行账户撤户时，按照《人民币银行结算账户管理办法》（人民</w:t>
      </w:r>
      <w:proofErr w:type="gramStart"/>
      <w:r w:rsidRPr="00737E51">
        <w:rPr>
          <w:rFonts w:ascii="仿宋_GB2312" w:eastAsia="仿宋_GB2312" w:hAnsi="宋体" w:cs="宋体" w:hint="eastAsia"/>
          <w:kern w:val="0"/>
          <w:sz w:val="32"/>
          <w:szCs w:val="32"/>
        </w:rPr>
        <w:t>银行令第〔2003〕</w:t>
      </w:r>
      <w:proofErr w:type="gramEnd"/>
      <w:r w:rsidRPr="00737E51">
        <w:rPr>
          <w:rFonts w:ascii="仿宋_GB2312" w:eastAsia="仿宋_GB2312" w:hAnsi="宋体" w:cs="宋体" w:hint="eastAsia"/>
          <w:kern w:val="0"/>
          <w:sz w:val="32"/>
          <w:szCs w:val="32"/>
        </w:rPr>
        <w:t>5号）及相关规定，账户资金余额转入本单位基本存款账户或国库，销户后的未了事项纳入基本存款账户或国库核算。同时按本办法规定办理备案手续。</w:t>
      </w:r>
    </w:p>
    <w:p w:rsidR="00E01D2B" w:rsidRDefault="00E01D2B" w:rsidP="00E01D2B">
      <w:pPr>
        <w:widowControl/>
        <w:spacing w:line="600" w:lineRule="exact"/>
        <w:ind w:firstLineChars="200" w:firstLine="640"/>
        <w:jc w:val="left"/>
        <w:rPr>
          <w:rFonts w:ascii="仿宋_GB2312" w:eastAsia="仿宋_GB2312" w:hAnsi="宋体" w:cs="宋体"/>
          <w:kern w:val="0"/>
          <w:sz w:val="32"/>
          <w:szCs w:val="32"/>
        </w:rPr>
      </w:pPr>
      <w:r w:rsidRPr="00737E51">
        <w:rPr>
          <w:rFonts w:ascii="仿宋_GB2312" w:eastAsia="仿宋_GB2312" w:hAnsi="宋体" w:cs="宋体" w:hint="eastAsia"/>
          <w:kern w:val="0"/>
          <w:sz w:val="32"/>
          <w:szCs w:val="32"/>
        </w:rPr>
        <w:lastRenderedPageBreak/>
        <w:t xml:space="preserve">第二十八条 </w:t>
      </w:r>
      <w:bookmarkStart w:id="28" w:name="_Hlk6320377"/>
      <w:r w:rsidRPr="00737E51">
        <w:rPr>
          <w:rFonts w:ascii="仿宋_GB2312" w:eastAsia="仿宋_GB2312" w:hAnsi="宋体" w:cs="宋体" w:hint="eastAsia"/>
          <w:kern w:val="0"/>
          <w:sz w:val="32"/>
          <w:szCs w:val="32"/>
        </w:rPr>
        <w:t>全市各级</w:t>
      </w:r>
      <w:bookmarkEnd w:id="28"/>
      <w:r w:rsidRPr="00737E51">
        <w:rPr>
          <w:rFonts w:ascii="仿宋_GB2312" w:eastAsia="仿宋_GB2312" w:hAnsi="宋体" w:cs="宋体" w:hint="eastAsia"/>
          <w:kern w:val="0"/>
          <w:sz w:val="32"/>
          <w:szCs w:val="32"/>
        </w:rPr>
        <w:t>预算单位的银行账户，在开立后一年内没有发生资金往来业务的，应予撤销并办理备案手续。</w:t>
      </w:r>
    </w:p>
    <w:p w:rsidR="00E01D2B" w:rsidRPr="00737E51" w:rsidRDefault="00E01D2B" w:rsidP="00E01D2B">
      <w:pPr>
        <w:widowControl/>
        <w:spacing w:line="600" w:lineRule="exact"/>
        <w:jc w:val="center"/>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第七章  银行账户年检</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40668A">
        <w:rPr>
          <w:rFonts w:ascii="仿宋_GB2312" w:eastAsia="仿宋_GB2312" w:hAnsi="宋体" w:cs="宋体" w:hint="eastAsia"/>
          <w:kern w:val="0"/>
          <w:sz w:val="32"/>
          <w:szCs w:val="32"/>
        </w:rPr>
        <w:t>第二十九条</w:t>
      </w:r>
      <w:r w:rsidRPr="00737E51">
        <w:rPr>
          <w:rFonts w:ascii="仿宋_GB2312" w:eastAsia="仿宋_GB2312" w:hAnsi="宋体" w:cs="宋体" w:hint="eastAsia"/>
          <w:kern w:val="0"/>
          <w:sz w:val="32"/>
          <w:szCs w:val="32"/>
        </w:rPr>
        <w:t xml:space="preserve"> </w:t>
      </w:r>
      <w:bookmarkStart w:id="29" w:name="_Hlk6320545"/>
      <w:r w:rsidRPr="00737E51">
        <w:rPr>
          <w:rFonts w:ascii="仿宋_GB2312" w:eastAsia="仿宋_GB2312" w:hAnsi="宋体" w:cs="宋体" w:hint="eastAsia"/>
          <w:kern w:val="0"/>
          <w:sz w:val="32"/>
          <w:szCs w:val="32"/>
        </w:rPr>
        <w:t>全市各级</w:t>
      </w:r>
      <w:bookmarkEnd w:id="29"/>
      <w:r w:rsidRPr="00737E51">
        <w:rPr>
          <w:rFonts w:ascii="仿宋_GB2312" w:eastAsia="仿宋_GB2312" w:hAnsi="宋体" w:cs="宋体" w:hint="eastAsia"/>
          <w:kern w:val="0"/>
          <w:sz w:val="32"/>
          <w:szCs w:val="32"/>
        </w:rPr>
        <w:t>预算单位按年度进行银行账户年检。</w:t>
      </w:r>
      <w:r w:rsidRPr="00737E51">
        <w:rPr>
          <w:rFonts w:ascii="仿宋_GB2312" w:eastAsia="仿宋_GB2312" w:hAnsi="宋体" w:cs="宋体" w:hint="eastAsia"/>
          <w:bCs/>
          <w:kern w:val="0"/>
          <w:sz w:val="32"/>
          <w:szCs w:val="32"/>
        </w:rPr>
        <w:t>每年</w:t>
      </w:r>
      <w:r w:rsidRPr="00737E51">
        <w:rPr>
          <w:rFonts w:ascii="仿宋_GB2312" w:eastAsia="仿宋_GB2312" w:hAnsi="宋体" w:cs="宋体"/>
          <w:bCs/>
          <w:kern w:val="0"/>
          <w:sz w:val="32"/>
          <w:szCs w:val="32"/>
        </w:rPr>
        <w:t>3</w:t>
      </w:r>
      <w:r w:rsidRPr="00737E51">
        <w:rPr>
          <w:rFonts w:ascii="仿宋_GB2312" w:eastAsia="仿宋_GB2312" w:hAnsi="宋体" w:cs="宋体" w:hint="eastAsia"/>
          <w:bCs/>
          <w:kern w:val="0"/>
          <w:sz w:val="32"/>
          <w:szCs w:val="32"/>
        </w:rPr>
        <w:t>月31日之前</w:t>
      </w:r>
      <w:r w:rsidRPr="00737E51">
        <w:rPr>
          <w:rFonts w:ascii="仿宋_GB2312" w:eastAsia="仿宋_GB2312" w:hAnsi="宋体" w:cs="宋体" w:hint="eastAsia"/>
          <w:kern w:val="0"/>
          <w:sz w:val="32"/>
          <w:szCs w:val="32"/>
        </w:rPr>
        <w:t>，全市各级预算单位对截至上年</w:t>
      </w:r>
      <w:smartTag w:uri="urn:schemas-microsoft-com:office:smarttags" w:element="chsdate">
        <w:smartTagPr>
          <w:attr w:name="IsROCDate" w:val="False"/>
          <w:attr w:name="IsLunarDate" w:val="False"/>
          <w:attr w:name="Day" w:val="31"/>
          <w:attr w:name="Month" w:val="12"/>
          <w:attr w:name="Year" w:val="2015"/>
        </w:smartTagPr>
        <w:r w:rsidRPr="00737E51">
          <w:rPr>
            <w:rFonts w:ascii="仿宋_GB2312" w:eastAsia="仿宋_GB2312" w:hAnsi="宋体" w:cs="宋体" w:hint="eastAsia"/>
            <w:kern w:val="0"/>
            <w:sz w:val="32"/>
            <w:szCs w:val="32"/>
          </w:rPr>
          <w:t>12月31日</w:t>
        </w:r>
      </w:smartTag>
      <w:r w:rsidRPr="00737E51">
        <w:rPr>
          <w:rFonts w:ascii="仿宋_GB2312" w:eastAsia="仿宋_GB2312" w:hAnsi="宋体" w:cs="宋体" w:hint="eastAsia"/>
          <w:kern w:val="0"/>
          <w:sz w:val="32"/>
          <w:szCs w:val="32"/>
        </w:rPr>
        <w:t>的所有银行账户通过“一体化系统”填写《乌海市预算单位银行账户年检申请表》（附件</w:t>
      </w:r>
      <w:r>
        <w:rPr>
          <w:rFonts w:ascii="仿宋_GB2312" w:eastAsia="仿宋_GB2312" w:hAnsi="宋体" w:cs="宋体"/>
          <w:kern w:val="0"/>
          <w:sz w:val="32"/>
          <w:szCs w:val="32"/>
        </w:rPr>
        <w:t>6</w:t>
      </w:r>
      <w:r w:rsidRPr="00737E51">
        <w:rPr>
          <w:rFonts w:ascii="仿宋_GB2312" w:eastAsia="仿宋_GB2312" w:hAnsi="宋体" w:cs="宋体" w:hint="eastAsia"/>
          <w:kern w:val="0"/>
          <w:sz w:val="32"/>
          <w:szCs w:val="32"/>
        </w:rPr>
        <w:t>），报同级财政</w:t>
      </w:r>
      <w:r>
        <w:rPr>
          <w:rFonts w:ascii="仿宋_GB2312" w:eastAsia="仿宋_GB2312" w:hAnsi="宋体" w:cs="宋体" w:hint="eastAsia"/>
          <w:kern w:val="0"/>
          <w:sz w:val="32"/>
          <w:szCs w:val="32"/>
        </w:rPr>
        <w:t>部门</w:t>
      </w:r>
      <w:r w:rsidRPr="00737E51">
        <w:rPr>
          <w:rFonts w:ascii="仿宋_GB2312" w:eastAsia="仿宋_GB2312" w:hAnsi="宋体" w:cs="宋体" w:hint="eastAsia"/>
          <w:kern w:val="0"/>
          <w:sz w:val="32"/>
          <w:szCs w:val="32"/>
        </w:rPr>
        <w:t>。</w:t>
      </w:r>
    </w:p>
    <w:p w:rsidR="00E01D2B" w:rsidRPr="00737E51" w:rsidRDefault="00E01D2B" w:rsidP="00E01D2B">
      <w:pPr>
        <w:widowControl/>
        <w:spacing w:line="600" w:lineRule="exact"/>
        <w:ind w:firstLineChars="200" w:firstLine="640"/>
        <w:jc w:val="left"/>
        <w:rPr>
          <w:rFonts w:ascii="仿宋_GB2312" w:eastAsia="仿宋_GB2312" w:hAnsi="宋体" w:cs="宋体" w:hint="eastAsia"/>
          <w:bCs/>
          <w:kern w:val="0"/>
          <w:sz w:val="32"/>
          <w:szCs w:val="32"/>
        </w:rPr>
      </w:pPr>
      <w:r w:rsidRPr="00737E51">
        <w:rPr>
          <w:rFonts w:ascii="仿宋_GB2312" w:eastAsia="仿宋_GB2312" w:hAnsi="宋体" w:cs="宋体" w:hint="eastAsia"/>
          <w:bCs/>
          <w:kern w:val="0"/>
          <w:sz w:val="32"/>
          <w:szCs w:val="32"/>
        </w:rPr>
        <w:t>对未按时报送年检申请的单位，</w:t>
      </w:r>
      <w:bookmarkStart w:id="30" w:name="_Hlk6321232"/>
      <w:r w:rsidRPr="00737E51">
        <w:rPr>
          <w:rFonts w:ascii="仿宋_GB2312" w:eastAsia="仿宋_GB2312" w:hAnsi="宋体" w:cs="宋体" w:hint="eastAsia"/>
          <w:bCs/>
          <w:kern w:val="0"/>
          <w:sz w:val="32"/>
          <w:szCs w:val="32"/>
        </w:rPr>
        <w:t>市、区</w:t>
      </w:r>
      <w:bookmarkEnd w:id="30"/>
      <w:r w:rsidRPr="00FE725B">
        <w:rPr>
          <w:rFonts w:ascii="仿宋_GB2312" w:eastAsia="仿宋_GB2312" w:hAnsi="宋体" w:cs="宋体" w:hint="eastAsia"/>
          <w:bCs/>
          <w:kern w:val="0"/>
          <w:sz w:val="32"/>
          <w:szCs w:val="32"/>
        </w:rPr>
        <w:t>财政部门</w:t>
      </w:r>
      <w:r w:rsidRPr="00737E51">
        <w:rPr>
          <w:rFonts w:ascii="仿宋_GB2312" w:eastAsia="仿宋_GB2312" w:hAnsi="宋体" w:cs="宋体" w:hint="eastAsia"/>
          <w:bCs/>
          <w:kern w:val="0"/>
          <w:sz w:val="32"/>
          <w:szCs w:val="32"/>
        </w:rPr>
        <w:t>暂停单位用款计划的批复，直至报送年检申请为止。</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 xml:space="preserve">第三十条 </w:t>
      </w:r>
      <w:r w:rsidRPr="00737E51">
        <w:rPr>
          <w:rFonts w:ascii="仿宋_GB2312" w:eastAsia="仿宋_GB2312" w:hAnsi="宋体" w:cs="宋体" w:hint="eastAsia"/>
          <w:bCs/>
          <w:kern w:val="0"/>
          <w:sz w:val="32"/>
          <w:szCs w:val="32"/>
        </w:rPr>
        <w:t>每年4月30日前</w:t>
      </w:r>
      <w:r w:rsidRPr="00737E51">
        <w:rPr>
          <w:rFonts w:ascii="仿宋_GB2312" w:eastAsia="仿宋_GB2312" w:hAnsi="宋体" w:cs="宋体" w:hint="eastAsia"/>
          <w:kern w:val="0"/>
          <w:sz w:val="32"/>
          <w:szCs w:val="32"/>
        </w:rPr>
        <w:t>，</w:t>
      </w:r>
      <w:r w:rsidRPr="00737E51">
        <w:rPr>
          <w:rFonts w:ascii="仿宋_GB2312" w:eastAsia="仿宋_GB2312" w:hAnsi="宋体" w:cs="宋体" w:hint="eastAsia"/>
          <w:bCs/>
          <w:kern w:val="0"/>
          <w:sz w:val="32"/>
          <w:szCs w:val="32"/>
        </w:rPr>
        <w:t>市、区</w:t>
      </w:r>
      <w:r w:rsidRPr="00FE725B">
        <w:rPr>
          <w:rFonts w:ascii="仿宋_GB2312" w:eastAsia="仿宋_GB2312" w:hAnsi="宋体" w:cs="宋体" w:hint="eastAsia"/>
          <w:bCs/>
          <w:kern w:val="0"/>
          <w:sz w:val="32"/>
          <w:szCs w:val="32"/>
        </w:rPr>
        <w:t>财政部门</w:t>
      </w:r>
      <w:r w:rsidRPr="00737E51">
        <w:rPr>
          <w:rFonts w:ascii="仿宋_GB2312" w:eastAsia="仿宋_GB2312" w:hAnsi="宋体" w:cs="宋体" w:hint="eastAsia"/>
          <w:kern w:val="0"/>
          <w:sz w:val="32"/>
          <w:szCs w:val="32"/>
        </w:rPr>
        <w:t>按规定完成对账户年检的审核工作，出具《</w:t>
      </w:r>
      <w:r w:rsidRPr="006C5B56">
        <w:rPr>
          <w:rFonts w:ascii="仿宋_GB2312" w:eastAsia="仿宋_GB2312" w:hAnsi="宋体" w:cs="宋体" w:hint="eastAsia"/>
          <w:kern w:val="0"/>
          <w:sz w:val="32"/>
          <w:szCs w:val="32"/>
        </w:rPr>
        <w:t>乌海市预算单位银行账户年检批复书</w:t>
      </w:r>
      <w:r w:rsidRPr="00737E51">
        <w:rPr>
          <w:rFonts w:ascii="仿宋_GB2312" w:eastAsia="仿宋_GB2312" w:hAnsi="宋体" w:cs="宋体" w:hint="eastAsia"/>
          <w:kern w:val="0"/>
          <w:sz w:val="32"/>
          <w:szCs w:val="32"/>
        </w:rPr>
        <w:t>》（附件</w:t>
      </w:r>
      <w:r>
        <w:rPr>
          <w:rFonts w:ascii="仿宋_GB2312" w:eastAsia="仿宋_GB2312" w:hAnsi="宋体" w:cs="宋体"/>
          <w:kern w:val="0"/>
          <w:sz w:val="32"/>
          <w:szCs w:val="32"/>
        </w:rPr>
        <w:t>7</w:t>
      </w:r>
      <w:r w:rsidRPr="00737E51">
        <w:rPr>
          <w:rFonts w:ascii="仿宋_GB2312" w:eastAsia="仿宋_GB2312" w:hAnsi="宋体" w:cs="宋体" w:hint="eastAsia"/>
          <w:kern w:val="0"/>
          <w:sz w:val="32"/>
          <w:szCs w:val="32"/>
        </w:rPr>
        <w:t>）。</w:t>
      </w:r>
    </w:p>
    <w:p w:rsidR="00E01D2B" w:rsidRPr="00737E51" w:rsidRDefault="00E01D2B" w:rsidP="00E01D2B">
      <w:pPr>
        <w:widowControl/>
        <w:spacing w:line="600" w:lineRule="exact"/>
        <w:ind w:firstLineChars="200" w:firstLine="640"/>
        <w:jc w:val="left"/>
        <w:rPr>
          <w:rFonts w:ascii="仿宋_GB2312" w:eastAsia="仿宋_GB2312" w:hAnsi="宋体" w:cs="宋体" w:hint="eastAsia"/>
          <w:bCs/>
          <w:kern w:val="0"/>
          <w:sz w:val="32"/>
          <w:szCs w:val="32"/>
        </w:rPr>
      </w:pPr>
      <w:r w:rsidRPr="00737E51">
        <w:rPr>
          <w:rFonts w:ascii="仿宋_GB2312" w:eastAsia="仿宋_GB2312" w:hAnsi="宋体" w:cs="宋体" w:hint="eastAsia"/>
          <w:bCs/>
          <w:kern w:val="0"/>
          <w:sz w:val="32"/>
          <w:szCs w:val="32"/>
        </w:rPr>
        <w:t>第三十</w:t>
      </w:r>
      <w:r>
        <w:rPr>
          <w:rFonts w:ascii="仿宋_GB2312" w:eastAsia="仿宋_GB2312" w:hAnsi="宋体" w:cs="宋体" w:hint="eastAsia"/>
          <w:bCs/>
          <w:kern w:val="0"/>
          <w:sz w:val="32"/>
          <w:szCs w:val="32"/>
        </w:rPr>
        <w:t>一</w:t>
      </w:r>
      <w:r w:rsidRPr="00737E51">
        <w:rPr>
          <w:rFonts w:ascii="仿宋_GB2312" w:eastAsia="仿宋_GB2312" w:hAnsi="宋体" w:cs="宋体" w:hint="eastAsia"/>
          <w:bCs/>
          <w:kern w:val="0"/>
          <w:sz w:val="32"/>
          <w:szCs w:val="32"/>
        </w:rPr>
        <w:t>条 在银行账户年检中，发现下列情形的，根据有关规定进行处理：</w:t>
      </w:r>
    </w:p>
    <w:p w:rsidR="00E01D2B" w:rsidRPr="00737E51" w:rsidRDefault="00E01D2B" w:rsidP="00E01D2B">
      <w:pPr>
        <w:widowControl/>
        <w:spacing w:line="600" w:lineRule="exact"/>
        <w:ind w:firstLineChars="200" w:firstLine="640"/>
        <w:jc w:val="left"/>
        <w:rPr>
          <w:rFonts w:ascii="仿宋_GB2312" w:eastAsia="仿宋_GB2312" w:hAnsi="宋体" w:cs="宋体" w:hint="eastAsia"/>
          <w:bCs/>
          <w:kern w:val="0"/>
          <w:sz w:val="32"/>
          <w:szCs w:val="32"/>
        </w:rPr>
      </w:pPr>
      <w:r w:rsidRPr="00737E51">
        <w:rPr>
          <w:rFonts w:ascii="仿宋_GB2312" w:eastAsia="仿宋_GB2312" w:hAnsi="宋体" w:cs="宋体" w:hint="eastAsia"/>
          <w:bCs/>
          <w:kern w:val="0"/>
          <w:sz w:val="32"/>
          <w:szCs w:val="32"/>
        </w:rPr>
        <w:t>（一）对已审批未备案的银行账户，要求相关单位立即补办备案手续；</w:t>
      </w:r>
    </w:p>
    <w:p w:rsidR="00E01D2B" w:rsidRPr="00737E51" w:rsidRDefault="00E01D2B" w:rsidP="00E01D2B">
      <w:pPr>
        <w:widowControl/>
        <w:spacing w:line="600" w:lineRule="exact"/>
        <w:ind w:firstLineChars="200" w:firstLine="640"/>
        <w:jc w:val="left"/>
        <w:rPr>
          <w:rFonts w:ascii="仿宋_GB2312" w:eastAsia="仿宋_GB2312" w:hAnsi="宋体" w:cs="宋体" w:hint="eastAsia"/>
          <w:bCs/>
          <w:kern w:val="0"/>
          <w:sz w:val="32"/>
          <w:szCs w:val="32"/>
        </w:rPr>
      </w:pPr>
      <w:r w:rsidRPr="00737E51">
        <w:rPr>
          <w:rFonts w:ascii="仿宋_GB2312" w:eastAsia="仿宋_GB2312" w:hAnsi="宋体" w:cs="宋体" w:hint="eastAsia"/>
          <w:bCs/>
          <w:kern w:val="0"/>
          <w:sz w:val="32"/>
          <w:szCs w:val="32"/>
        </w:rPr>
        <w:t>（二）对账户信息发生变更但未履行审批手续的银行账户，要求相关单位说明原因，立即补办变更手续；</w:t>
      </w:r>
    </w:p>
    <w:p w:rsidR="00E01D2B" w:rsidRPr="00737E51" w:rsidRDefault="00E01D2B" w:rsidP="00E01D2B">
      <w:pPr>
        <w:widowControl/>
        <w:spacing w:line="600" w:lineRule="exact"/>
        <w:ind w:firstLineChars="200" w:firstLine="640"/>
        <w:jc w:val="left"/>
        <w:rPr>
          <w:rFonts w:ascii="仿宋_GB2312" w:eastAsia="仿宋_GB2312" w:hAnsi="宋体" w:cs="宋体" w:hint="eastAsia"/>
          <w:bCs/>
          <w:kern w:val="0"/>
          <w:sz w:val="32"/>
          <w:szCs w:val="32"/>
        </w:rPr>
      </w:pPr>
      <w:r w:rsidRPr="00737E51">
        <w:rPr>
          <w:rFonts w:ascii="仿宋_GB2312" w:eastAsia="仿宋_GB2312" w:hAnsi="宋体" w:cs="宋体" w:hint="eastAsia"/>
          <w:bCs/>
          <w:kern w:val="0"/>
          <w:sz w:val="32"/>
          <w:szCs w:val="32"/>
        </w:rPr>
        <w:t>（三）对应撤销但逾期继续使用的银行账户，应做撤户处理。</w:t>
      </w:r>
    </w:p>
    <w:p w:rsidR="00E01D2B" w:rsidRPr="00737E51" w:rsidRDefault="00E01D2B" w:rsidP="00E01D2B">
      <w:pPr>
        <w:widowControl/>
        <w:spacing w:line="600" w:lineRule="exact"/>
        <w:ind w:firstLineChars="200" w:firstLine="640"/>
        <w:jc w:val="left"/>
        <w:rPr>
          <w:rFonts w:ascii="仿宋_GB2312" w:eastAsia="仿宋_GB2312" w:hAnsi="宋体" w:cs="宋体" w:hint="eastAsia"/>
          <w:bCs/>
          <w:kern w:val="0"/>
          <w:sz w:val="32"/>
          <w:szCs w:val="32"/>
        </w:rPr>
      </w:pPr>
      <w:r w:rsidRPr="00737E51">
        <w:rPr>
          <w:rFonts w:ascii="仿宋_GB2312" w:eastAsia="仿宋_GB2312" w:hAnsi="宋体" w:cs="宋体" w:hint="eastAsia"/>
          <w:bCs/>
          <w:kern w:val="0"/>
          <w:sz w:val="32"/>
          <w:szCs w:val="32"/>
        </w:rPr>
        <w:t>（四）</w:t>
      </w:r>
      <w:r w:rsidRPr="00737E51">
        <w:rPr>
          <w:rFonts w:ascii="仿宋_GB2312" w:eastAsia="仿宋_GB2312" w:hAnsi="宋体" w:cs="宋体"/>
          <w:bCs/>
          <w:kern w:val="0"/>
          <w:sz w:val="32"/>
          <w:szCs w:val="32"/>
        </w:rPr>
        <w:t>对年检中漏报、瞒报</w:t>
      </w:r>
      <w:r w:rsidRPr="00737E51">
        <w:rPr>
          <w:rFonts w:ascii="仿宋_GB2312" w:eastAsia="仿宋_GB2312" w:hAnsi="宋体" w:cs="宋体" w:hint="eastAsia"/>
          <w:bCs/>
          <w:kern w:val="0"/>
          <w:sz w:val="32"/>
          <w:szCs w:val="32"/>
        </w:rPr>
        <w:t>的</w:t>
      </w:r>
      <w:r w:rsidRPr="00737E51">
        <w:rPr>
          <w:rFonts w:ascii="仿宋_GB2312" w:eastAsia="仿宋_GB2312" w:hAnsi="宋体" w:cs="宋体"/>
          <w:bCs/>
          <w:kern w:val="0"/>
          <w:sz w:val="32"/>
          <w:szCs w:val="32"/>
        </w:rPr>
        <w:t>银行账户，</w:t>
      </w:r>
      <w:r w:rsidRPr="00737E51">
        <w:rPr>
          <w:rFonts w:ascii="仿宋_GB2312" w:eastAsia="仿宋_GB2312" w:hAnsi="宋体" w:cs="宋体" w:hint="eastAsia"/>
          <w:bCs/>
          <w:kern w:val="0"/>
          <w:sz w:val="32"/>
          <w:szCs w:val="32"/>
        </w:rPr>
        <w:t xml:space="preserve">根据银行账户性质，符合开户条件的，立即补报开户手续，违规开设的，应做撤户处理； </w:t>
      </w:r>
    </w:p>
    <w:p w:rsidR="00E01D2B" w:rsidRPr="00737E51" w:rsidRDefault="00E01D2B" w:rsidP="00E01D2B">
      <w:pPr>
        <w:widowControl/>
        <w:spacing w:line="600" w:lineRule="exact"/>
        <w:ind w:firstLineChars="200" w:firstLine="640"/>
        <w:jc w:val="left"/>
        <w:rPr>
          <w:rFonts w:ascii="仿宋_GB2312" w:eastAsia="仿宋_GB2312" w:hAnsi="宋体" w:cs="宋体" w:hint="eastAsia"/>
          <w:bCs/>
          <w:kern w:val="0"/>
          <w:sz w:val="32"/>
          <w:szCs w:val="32"/>
        </w:rPr>
      </w:pPr>
      <w:r w:rsidRPr="00737E51">
        <w:rPr>
          <w:rFonts w:ascii="仿宋_GB2312" w:eastAsia="仿宋_GB2312" w:hAnsi="宋体" w:cs="宋体" w:hint="eastAsia"/>
          <w:bCs/>
          <w:kern w:val="0"/>
          <w:sz w:val="32"/>
          <w:szCs w:val="32"/>
        </w:rPr>
        <w:lastRenderedPageBreak/>
        <w:t>（五）对年检中发现的其他问题，视其情节，根据本办法有关规定进行处理。</w:t>
      </w:r>
    </w:p>
    <w:p w:rsidR="00E01D2B" w:rsidRPr="00737E51" w:rsidRDefault="00E01D2B" w:rsidP="00E01D2B">
      <w:pPr>
        <w:widowControl/>
        <w:spacing w:line="600" w:lineRule="exact"/>
        <w:jc w:val="center"/>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第八章  资金存款业务</w:t>
      </w:r>
    </w:p>
    <w:p w:rsidR="00E01D2B" w:rsidRPr="00595E95"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bCs/>
          <w:kern w:val="0"/>
          <w:sz w:val="32"/>
          <w:szCs w:val="32"/>
        </w:rPr>
        <w:t>第三十</w:t>
      </w:r>
      <w:r>
        <w:rPr>
          <w:rFonts w:ascii="仿宋_GB2312" w:eastAsia="仿宋_GB2312" w:hAnsi="宋体" w:cs="宋体" w:hint="eastAsia"/>
          <w:bCs/>
          <w:kern w:val="0"/>
          <w:sz w:val="32"/>
          <w:szCs w:val="32"/>
        </w:rPr>
        <w:t>二</w:t>
      </w:r>
      <w:r w:rsidRPr="00737E51">
        <w:rPr>
          <w:rFonts w:ascii="仿宋_GB2312" w:eastAsia="仿宋_GB2312" w:hAnsi="宋体" w:cs="宋体" w:hint="eastAsia"/>
          <w:bCs/>
          <w:kern w:val="0"/>
          <w:sz w:val="32"/>
          <w:szCs w:val="32"/>
        </w:rPr>
        <w:t>条</w:t>
      </w:r>
      <w:r>
        <w:rPr>
          <w:rFonts w:ascii="仿宋_GB2312" w:eastAsia="仿宋_GB2312" w:hAnsi="宋体" w:cs="宋体" w:hint="eastAsia"/>
          <w:bCs/>
          <w:kern w:val="0"/>
          <w:sz w:val="32"/>
          <w:szCs w:val="32"/>
        </w:rPr>
        <w:t xml:space="preserve"> </w:t>
      </w:r>
      <w:r w:rsidRPr="00737E51">
        <w:rPr>
          <w:rFonts w:ascii="仿宋_GB2312" w:eastAsia="仿宋_GB2312" w:hAnsi="宋体" w:cs="宋体" w:hint="eastAsia"/>
          <w:kern w:val="0"/>
          <w:sz w:val="32"/>
          <w:szCs w:val="32"/>
        </w:rPr>
        <w:t>预算单位银行账户内的事业收入、经营收入等非财政补助收入资金，在保障日常资金支付需要后有较大规模余额的，</w:t>
      </w:r>
      <w:r w:rsidRPr="00595E95">
        <w:rPr>
          <w:rFonts w:ascii="仿宋_GB2312" w:eastAsia="仿宋_GB2312" w:hAnsi="宋体" w:cs="宋体" w:hint="eastAsia"/>
          <w:kern w:val="0"/>
          <w:sz w:val="32"/>
          <w:szCs w:val="32"/>
        </w:rPr>
        <w:t>按照《内蒙古自治区财政部门和预算单位资金存放管理实施办法》（</w:t>
      </w:r>
      <w:proofErr w:type="gramStart"/>
      <w:r w:rsidRPr="00595E95">
        <w:rPr>
          <w:rFonts w:ascii="仿宋_GB2312" w:eastAsia="仿宋_GB2312" w:hAnsi="宋体" w:cs="宋体" w:hint="eastAsia"/>
          <w:kern w:val="0"/>
          <w:sz w:val="32"/>
          <w:szCs w:val="32"/>
        </w:rPr>
        <w:t>内财库规</w:t>
      </w:r>
      <w:proofErr w:type="gramEnd"/>
      <w:r w:rsidRPr="00595E95">
        <w:rPr>
          <w:rFonts w:ascii="仿宋_GB2312" w:eastAsia="仿宋_GB2312" w:hAnsi="宋体" w:cs="宋体" w:hint="eastAsia"/>
          <w:kern w:val="0"/>
          <w:sz w:val="32"/>
          <w:szCs w:val="32"/>
        </w:rPr>
        <w:t>〔2017〕</w:t>
      </w:r>
      <w:r w:rsidRPr="00595E95">
        <w:rPr>
          <w:rFonts w:ascii="仿宋_GB2312" w:eastAsia="仿宋_GB2312" w:hAnsi="宋体" w:cs="宋体"/>
          <w:kern w:val="0"/>
          <w:sz w:val="32"/>
          <w:szCs w:val="32"/>
        </w:rPr>
        <w:t>14</w:t>
      </w:r>
      <w:r w:rsidRPr="00595E95">
        <w:rPr>
          <w:rFonts w:ascii="仿宋_GB2312" w:eastAsia="仿宋_GB2312" w:hAnsi="宋体" w:cs="宋体" w:hint="eastAsia"/>
          <w:kern w:val="0"/>
          <w:sz w:val="32"/>
          <w:szCs w:val="32"/>
        </w:rPr>
        <w:t>号）规定，可以转出开户银行进行定期存款，定期存款期限不得超过</w:t>
      </w:r>
      <w:r w:rsidRPr="00595E95">
        <w:rPr>
          <w:rFonts w:ascii="仿宋_GB2312" w:eastAsia="仿宋_GB2312" w:hAnsi="宋体" w:cs="宋体"/>
          <w:kern w:val="0"/>
          <w:sz w:val="32"/>
          <w:szCs w:val="32"/>
        </w:rPr>
        <w:t>1</w:t>
      </w:r>
      <w:r w:rsidRPr="00595E95">
        <w:rPr>
          <w:rFonts w:ascii="仿宋_GB2312" w:eastAsia="仿宋_GB2312" w:hAnsi="宋体" w:cs="宋体" w:hint="eastAsia"/>
          <w:kern w:val="0"/>
          <w:sz w:val="32"/>
          <w:szCs w:val="32"/>
        </w:rPr>
        <w:t>年。</w:t>
      </w:r>
    </w:p>
    <w:p w:rsidR="00E01D2B" w:rsidRPr="00595E95"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595E95">
        <w:rPr>
          <w:rFonts w:ascii="仿宋_GB2312" w:eastAsia="仿宋_GB2312" w:hAnsi="宋体" w:cs="宋体" w:hint="eastAsia"/>
          <w:kern w:val="0"/>
          <w:sz w:val="32"/>
          <w:szCs w:val="32"/>
        </w:rPr>
        <w:t>到期后不需要收回使用的定期存款可以在原定期存款银行续存，累计存期不得超过2年。</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C204EC">
        <w:rPr>
          <w:rFonts w:ascii="仿宋_GB2312" w:eastAsia="仿宋_GB2312" w:hAnsi="宋体" w:cs="宋体" w:hint="eastAsia"/>
          <w:kern w:val="0"/>
          <w:sz w:val="32"/>
          <w:szCs w:val="32"/>
        </w:rPr>
        <w:t>第三十</w:t>
      </w:r>
      <w:r>
        <w:rPr>
          <w:rFonts w:ascii="仿宋_GB2312" w:eastAsia="仿宋_GB2312" w:hAnsi="宋体" w:cs="宋体" w:hint="eastAsia"/>
          <w:kern w:val="0"/>
          <w:sz w:val="32"/>
          <w:szCs w:val="32"/>
        </w:rPr>
        <w:t>三</w:t>
      </w:r>
      <w:r w:rsidRPr="00C204EC">
        <w:rPr>
          <w:rFonts w:ascii="仿宋_GB2312" w:eastAsia="仿宋_GB2312" w:hAnsi="宋体" w:cs="宋体" w:hint="eastAsia"/>
          <w:kern w:val="0"/>
          <w:sz w:val="32"/>
          <w:szCs w:val="32"/>
        </w:rPr>
        <w:t>条</w:t>
      </w:r>
      <w:r>
        <w:rPr>
          <w:rFonts w:ascii="仿宋_GB2312" w:eastAsia="仿宋_GB2312" w:hAnsi="宋体" w:cs="宋体" w:hint="eastAsia"/>
          <w:kern w:val="0"/>
          <w:sz w:val="32"/>
          <w:szCs w:val="32"/>
        </w:rPr>
        <w:t xml:space="preserve"> </w:t>
      </w:r>
      <w:r w:rsidRPr="00737E51">
        <w:rPr>
          <w:rFonts w:ascii="仿宋_GB2312" w:eastAsia="仿宋_GB2312" w:hAnsi="宋体" w:cs="宋体" w:hint="eastAsia"/>
          <w:kern w:val="0"/>
          <w:sz w:val="32"/>
          <w:szCs w:val="32"/>
        </w:rPr>
        <w:t>预算单位转出开户银行进行定期存款的，定期存款银行应当采取竞争性方式选择,具体操作方式按照第二十一条、第二十二条规定进行。</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C204EC">
        <w:rPr>
          <w:rFonts w:ascii="仿宋_GB2312" w:eastAsia="仿宋_GB2312" w:hAnsi="宋体" w:cs="宋体" w:hint="eastAsia"/>
          <w:kern w:val="0"/>
          <w:sz w:val="32"/>
          <w:szCs w:val="32"/>
        </w:rPr>
        <w:t>第三十</w:t>
      </w:r>
      <w:r>
        <w:rPr>
          <w:rFonts w:ascii="仿宋_GB2312" w:eastAsia="仿宋_GB2312" w:hAnsi="宋体" w:cs="宋体" w:hint="eastAsia"/>
          <w:kern w:val="0"/>
          <w:sz w:val="32"/>
          <w:szCs w:val="32"/>
        </w:rPr>
        <w:t>四</w:t>
      </w:r>
      <w:r w:rsidRPr="00C204EC">
        <w:rPr>
          <w:rFonts w:ascii="仿宋_GB2312" w:eastAsia="仿宋_GB2312" w:hAnsi="宋体" w:cs="宋体" w:hint="eastAsia"/>
          <w:kern w:val="0"/>
          <w:sz w:val="32"/>
          <w:szCs w:val="32"/>
        </w:rPr>
        <w:t>条</w:t>
      </w:r>
      <w:r>
        <w:rPr>
          <w:rFonts w:ascii="仿宋_GB2312" w:eastAsia="仿宋_GB2312" w:hAnsi="宋体" w:cs="宋体" w:hint="eastAsia"/>
          <w:kern w:val="0"/>
          <w:sz w:val="32"/>
          <w:szCs w:val="32"/>
        </w:rPr>
        <w:t xml:space="preserve"> </w:t>
      </w:r>
      <w:r w:rsidRPr="00737E51">
        <w:rPr>
          <w:rFonts w:ascii="仿宋_GB2312" w:eastAsia="仿宋_GB2312" w:hAnsi="宋体" w:cs="宋体" w:hint="eastAsia"/>
          <w:kern w:val="0"/>
          <w:sz w:val="32"/>
          <w:szCs w:val="32"/>
        </w:rPr>
        <w:t>预算单位转出开户银行进行定期存款的，应当严格控制每次定期存款的银行数量，并与定期存款银行签订协议，约定双方权利和义务。</w:t>
      </w:r>
    </w:p>
    <w:p w:rsidR="00E01D2B" w:rsidRPr="00737E51" w:rsidRDefault="00E01D2B" w:rsidP="00E01D2B">
      <w:pPr>
        <w:widowControl/>
        <w:spacing w:line="600" w:lineRule="exact"/>
        <w:ind w:firstLineChars="200" w:firstLine="640"/>
        <w:jc w:val="left"/>
        <w:rPr>
          <w:rFonts w:ascii="仿宋_GB2312" w:eastAsia="仿宋_GB2312" w:hAnsi="宋体" w:cs="宋体"/>
          <w:kern w:val="0"/>
          <w:sz w:val="32"/>
          <w:szCs w:val="32"/>
        </w:rPr>
      </w:pPr>
      <w:r w:rsidRPr="00737E51">
        <w:rPr>
          <w:rFonts w:ascii="仿宋_GB2312" w:eastAsia="仿宋_GB2312" w:hAnsi="宋体" w:cs="宋体" w:hint="eastAsia"/>
          <w:kern w:val="0"/>
          <w:sz w:val="32"/>
          <w:szCs w:val="32"/>
        </w:rPr>
        <w:t>定期存款银行出现重大安全风险事件或者经营状况恶化影响资金存放安全的，预算单位应及时收回资金。</w:t>
      </w:r>
    </w:p>
    <w:p w:rsidR="00E01D2B" w:rsidRPr="00737E51" w:rsidRDefault="00E01D2B" w:rsidP="00E01D2B">
      <w:pPr>
        <w:widowControl/>
        <w:spacing w:line="600" w:lineRule="exact"/>
        <w:jc w:val="center"/>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第九章 管理与监督</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C204EC">
        <w:rPr>
          <w:rFonts w:ascii="仿宋_GB2312" w:eastAsia="仿宋_GB2312" w:hAnsi="宋体" w:cs="宋体" w:hint="eastAsia"/>
          <w:kern w:val="0"/>
          <w:sz w:val="32"/>
          <w:szCs w:val="32"/>
        </w:rPr>
        <w:t>第三十</w:t>
      </w:r>
      <w:r>
        <w:rPr>
          <w:rFonts w:ascii="仿宋_GB2312" w:eastAsia="仿宋_GB2312" w:hAnsi="宋体" w:cs="宋体" w:hint="eastAsia"/>
          <w:kern w:val="0"/>
          <w:sz w:val="32"/>
          <w:szCs w:val="32"/>
        </w:rPr>
        <w:t>五</w:t>
      </w:r>
      <w:r w:rsidRPr="00C204EC">
        <w:rPr>
          <w:rFonts w:ascii="仿宋_GB2312" w:eastAsia="仿宋_GB2312" w:hAnsi="宋体" w:cs="宋体" w:hint="eastAsia"/>
          <w:kern w:val="0"/>
          <w:sz w:val="32"/>
          <w:szCs w:val="32"/>
        </w:rPr>
        <w:t>条</w:t>
      </w:r>
      <w:r>
        <w:rPr>
          <w:rFonts w:ascii="仿宋_GB2312" w:eastAsia="仿宋_GB2312" w:hAnsi="宋体" w:cs="宋体" w:hint="eastAsia"/>
          <w:kern w:val="0"/>
          <w:sz w:val="32"/>
          <w:szCs w:val="32"/>
        </w:rPr>
        <w:t xml:space="preserve"> </w:t>
      </w:r>
      <w:r w:rsidRPr="00737E51">
        <w:rPr>
          <w:rFonts w:ascii="仿宋_GB2312" w:eastAsia="仿宋_GB2312" w:hAnsi="宋体" w:cs="宋体" w:hint="eastAsia"/>
          <w:kern w:val="0"/>
          <w:sz w:val="32"/>
          <w:szCs w:val="32"/>
        </w:rPr>
        <w:t>全市一级预算单位对本单位及其所属预算单位银行账户负有监督管理责任，应加强对所属预算单位银行账户的</w:t>
      </w:r>
      <w:bookmarkStart w:id="31" w:name="_Hlk6322797"/>
      <w:r w:rsidRPr="00737E51">
        <w:rPr>
          <w:rFonts w:ascii="仿宋_GB2312" w:eastAsia="仿宋_GB2312" w:hAnsi="宋体" w:cs="宋体" w:hint="eastAsia"/>
          <w:kern w:val="0"/>
          <w:sz w:val="32"/>
          <w:szCs w:val="32"/>
        </w:rPr>
        <w:t>监督管理</w:t>
      </w:r>
      <w:bookmarkEnd w:id="31"/>
      <w:r w:rsidRPr="00737E51">
        <w:rPr>
          <w:rFonts w:ascii="仿宋_GB2312" w:eastAsia="仿宋_GB2312" w:hAnsi="宋体" w:cs="宋体" w:hint="eastAsia"/>
          <w:kern w:val="0"/>
          <w:sz w:val="32"/>
          <w:szCs w:val="32"/>
        </w:rPr>
        <w:t>，定期对其进行监督检查，并对本部门及所属单位向市、区财政</w:t>
      </w:r>
      <w:r>
        <w:rPr>
          <w:rFonts w:ascii="仿宋_GB2312" w:eastAsia="仿宋_GB2312" w:hAnsi="宋体" w:cs="宋体" w:hint="eastAsia"/>
          <w:kern w:val="0"/>
          <w:sz w:val="32"/>
          <w:szCs w:val="32"/>
        </w:rPr>
        <w:t>部门</w:t>
      </w:r>
      <w:r w:rsidRPr="00737E51">
        <w:rPr>
          <w:rFonts w:ascii="仿宋_GB2312" w:eastAsia="仿宋_GB2312" w:hAnsi="宋体" w:cs="宋体" w:hint="eastAsia"/>
          <w:kern w:val="0"/>
          <w:sz w:val="32"/>
          <w:szCs w:val="32"/>
        </w:rPr>
        <w:t>报送有关银行账户材料合法性合</w:t>
      </w:r>
      <w:proofErr w:type="gramStart"/>
      <w:r w:rsidRPr="00737E51">
        <w:rPr>
          <w:rFonts w:ascii="仿宋_GB2312" w:eastAsia="仿宋_GB2312" w:hAnsi="宋体" w:cs="宋体" w:hint="eastAsia"/>
          <w:kern w:val="0"/>
          <w:sz w:val="32"/>
          <w:szCs w:val="32"/>
        </w:rPr>
        <w:t>规</w:t>
      </w:r>
      <w:proofErr w:type="gramEnd"/>
      <w:r w:rsidRPr="00737E51">
        <w:rPr>
          <w:rFonts w:ascii="仿宋_GB2312" w:eastAsia="仿宋_GB2312" w:hAnsi="宋体" w:cs="宋体" w:hint="eastAsia"/>
          <w:kern w:val="0"/>
          <w:sz w:val="32"/>
          <w:szCs w:val="32"/>
        </w:rPr>
        <w:t>性进行审核。发现</w:t>
      </w:r>
      <w:r w:rsidRPr="00737E51">
        <w:rPr>
          <w:rFonts w:ascii="仿宋_GB2312" w:eastAsia="仿宋_GB2312" w:hAnsi="宋体" w:cs="宋体" w:hint="eastAsia"/>
          <w:kern w:val="0"/>
          <w:sz w:val="32"/>
          <w:szCs w:val="32"/>
        </w:rPr>
        <w:lastRenderedPageBreak/>
        <w:t>所属单位不按规定开立、变更、撤销、备案及使用银行账户的，应及时督促纠正。</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预算单位开立、变更、撤销银行账户，应经过本单位班子成员集体决策或采取竞争性方式并形成会议纪要等文字材料，以备查。预算单位领导干部不得以任何形式违规干预、插手开户银行的选择。</w:t>
      </w:r>
    </w:p>
    <w:p w:rsidR="00E01D2B" w:rsidRDefault="00E01D2B" w:rsidP="00E01D2B">
      <w:pPr>
        <w:widowControl/>
        <w:spacing w:line="600" w:lineRule="exact"/>
        <w:ind w:firstLineChars="200" w:firstLine="640"/>
        <w:jc w:val="left"/>
        <w:rPr>
          <w:rFonts w:ascii="仿宋_GB2312" w:eastAsia="仿宋_GB2312" w:hAnsi="宋体" w:cs="宋体"/>
          <w:kern w:val="0"/>
          <w:sz w:val="32"/>
          <w:szCs w:val="32"/>
        </w:rPr>
      </w:pPr>
      <w:r w:rsidRPr="00C204EC">
        <w:rPr>
          <w:rFonts w:ascii="仿宋_GB2312" w:eastAsia="仿宋_GB2312" w:hAnsi="宋体" w:cs="宋体" w:hint="eastAsia"/>
          <w:kern w:val="0"/>
          <w:sz w:val="32"/>
          <w:szCs w:val="32"/>
        </w:rPr>
        <w:t>第三十</w:t>
      </w:r>
      <w:r>
        <w:rPr>
          <w:rFonts w:ascii="仿宋_GB2312" w:eastAsia="仿宋_GB2312" w:hAnsi="宋体" w:cs="宋体" w:hint="eastAsia"/>
          <w:kern w:val="0"/>
          <w:sz w:val="32"/>
          <w:szCs w:val="32"/>
        </w:rPr>
        <w:t>六</w:t>
      </w:r>
      <w:r w:rsidRPr="00C204EC">
        <w:rPr>
          <w:rFonts w:ascii="仿宋_GB2312" w:eastAsia="仿宋_GB2312" w:hAnsi="宋体" w:cs="宋体" w:hint="eastAsia"/>
          <w:kern w:val="0"/>
          <w:sz w:val="32"/>
          <w:szCs w:val="32"/>
        </w:rPr>
        <w:t>条</w:t>
      </w:r>
      <w:bookmarkStart w:id="32" w:name="_Hlk6323192"/>
      <w:r>
        <w:rPr>
          <w:rFonts w:ascii="仿宋_GB2312" w:eastAsia="仿宋_GB2312" w:hAnsi="宋体" w:cs="宋体" w:hint="eastAsia"/>
          <w:kern w:val="0"/>
          <w:sz w:val="32"/>
          <w:szCs w:val="32"/>
        </w:rPr>
        <w:t xml:space="preserve"> </w:t>
      </w:r>
      <w:r w:rsidRPr="00737E51">
        <w:rPr>
          <w:rFonts w:ascii="仿宋_GB2312" w:eastAsia="仿宋_GB2312" w:hAnsi="宋体" w:cs="宋体" w:hint="eastAsia"/>
          <w:kern w:val="0"/>
          <w:sz w:val="32"/>
          <w:szCs w:val="32"/>
        </w:rPr>
        <w:t>全市各级</w:t>
      </w:r>
      <w:bookmarkEnd w:id="32"/>
      <w:r w:rsidRPr="00737E51">
        <w:rPr>
          <w:rFonts w:ascii="仿宋_GB2312" w:eastAsia="仿宋_GB2312" w:hAnsi="宋体" w:cs="宋体" w:hint="eastAsia"/>
          <w:kern w:val="0"/>
          <w:sz w:val="32"/>
          <w:szCs w:val="32"/>
        </w:rPr>
        <w:t>预算单位要按照</w:t>
      </w:r>
      <w:r>
        <w:rPr>
          <w:rFonts w:ascii="仿宋_GB2312" w:eastAsia="仿宋_GB2312" w:hAnsi="宋体" w:cs="宋体" w:hint="eastAsia"/>
          <w:kern w:val="0"/>
          <w:sz w:val="32"/>
          <w:szCs w:val="32"/>
        </w:rPr>
        <w:t>市、区</w:t>
      </w:r>
      <w:r w:rsidRPr="00737E51">
        <w:rPr>
          <w:rFonts w:ascii="仿宋_GB2312" w:eastAsia="仿宋_GB2312" w:hAnsi="宋体" w:cs="宋体" w:hint="eastAsia"/>
          <w:kern w:val="0"/>
          <w:sz w:val="32"/>
          <w:szCs w:val="32"/>
        </w:rPr>
        <w:t>财政</w:t>
      </w:r>
      <w:r>
        <w:rPr>
          <w:rFonts w:ascii="仿宋_GB2312" w:eastAsia="仿宋_GB2312" w:hAnsi="宋体" w:cs="宋体" w:hint="eastAsia"/>
          <w:kern w:val="0"/>
          <w:sz w:val="32"/>
          <w:szCs w:val="32"/>
        </w:rPr>
        <w:t>部门</w:t>
      </w:r>
      <w:r w:rsidRPr="00737E51">
        <w:rPr>
          <w:rFonts w:ascii="仿宋_GB2312" w:eastAsia="仿宋_GB2312" w:hAnsi="宋体" w:cs="宋体" w:hint="eastAsia"/>
          <w:kern w:val="0"/>
          <w:sz w:val="32"/>
          <w:szCs w:val="32"/>
        </w:rPr>
        <w:t>和人民银行</w:t>
      </w:r>
      <w:r>
        <w:rPr>
          <w:rFonts w:ascii="仿宋_GB2312" w:eastAsia="仿宋_GB2312" w:hAnsi="宋体" w:cs="宋体" w:hint="eastAsia"/>
          <w:kern w:val="0"/>
          <w:sz w:val="32"/>
          <w:szCs w:val="32"/>
        </w:rPr>
        <w:t>乌海市</w:t>
      </w:r>
      <w:r w:rsidRPr="00737E51">
        <w:rPr>
          <w:rFonts w:ascii="仿宋_GB2312" w:eastAsia="仿宋_GB2312" w:hAnsi="宋体" w:cs="宋体" w:hint="eastAsia"/>
          <w:kern w:val="0"/>
          <w:sz w:val="32"/>
          <w:szCs w:val="32"/>
        </w:rPr>
        <w:t>中心支行规定的用途使用银行账户，不得将财政资金转为定期存款，</w:t>
      </w:r>
      <w:proofErr w:type="gramStart"/>
      <w:r w:rsidRPr="00737E51">
        <w:rPr>
          <w:rFonts w:ascii="仿宋_GB2312" w:eastAsia="仿宋_GB2312" w:hAnsi="宋体" w:cs="宋体" w:hint="eastAsia"/>
          <w:kern w:val="0"/>
          <w:sz w:val="32"/>
          <w:szCs w:val="32"/>
        </w:rPr>
        <w:t>不</w:t>
      </w:r>
      <w:proofErr w:type="gramEnd"/>
      <w:r w:rsidRPr="00737E51">
        <w:rPr>
          <w:rFonts w:ascii="仿宋_GB2312" w:eastAsia="仿宋_GB2312" w:hAnsi="宋体" w:cs="宋体" w:hint="eastAsia"/>
          <w:kern w:val="0"/>
          <w:sz w:val="32"/>
          <w:szCs w:val="32"/>
        </w:rPr>
        <w:t>得用财政资金购买理财产品，不得以个人名义存放单位资金，不得出租、转让银行账户，不得为个人或其他单位提供信用担保。</w:t>
      </w:r>
    </w:p>
    <w:p w:rsidR="00E01D2B" w:rsidRPr="00710146"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预算单位不得以事业收入、经营收入等非财政补助收入资金转出开户银行进行定期存款为由，在定期存款银行新开立预算单位银行账户。</w:t>
      </w:r>
    </w:p>
    <w:p w:rsidR="00E01D2B" w:rsidRPr="00C239F4"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595E95">
        <w:rPr>
          <w:rFonts w:ascii="仿宋_GB2312" w:eastAsia="仿宋_GB2312" w:hAnsi="宋体" w:cs="宋体" w:hint="eastAsia"/>
          <w:kern w:val="0"/>
          <w:sz w:val="32"/>
          <w:szCs w:val="32"/>
        </w:rPr>
        <w:t>第</w:t>
      </w:r>
      <w:bookmarkStart w:id="33" w:name="_Hlk6323148"/>
      <w:r w:rsidRPr="00595E95">
        <w:rPr>
          <w:rFonts w:ascii="仿宋_GB2312" w:eastAsia="仿宋_GB2312" w:hAnsi="宋体" w:cs="宋体" w:hint="eastAsia"/>
          <w:kern w:val="0"/>
          <w:sz w:val="32"/>
          <w:szCs w:val="32"/>
        </w:rPr>
        <w:t>三十</w:t>
      </w:r>
      <w:bookmarkEnd w:id="33"/>
      <w:r>
        <w:rPr>
          <w:rFonts w:ascii="仿宋_GB2312" w:eastAsia="仿宋_GB2312" w:hAnsi="宋体" w:cs="宋体" w:hint="eastAsia"/>
          <w:kern w:val="0"/>
          <w:sz w:val="32"/>
          <w:szCs w:val="32"/>
        </w:rPr>
        <w:t>七</w:t>
      </w:r>
      <w:r w:rsidRPr="00595E95">
        <w:rPr>
          <w:rFonts w:ascii="仿宋_GB2312" w:eastAsia="仿宋_GB2312" w:hAnsi="宋体" w:cs="宋体" w:hint="eastAsia"/>
          <w:kern w:val="0"/>
          <w:sz w:val="32"/>
          <w:szCs w:val="32"/>
        </w:rPr>
        <w:t>条</w:t>
      </w:r>
      <w:bookmarkStart w:id="34" w:name="_Hlk6323279"/>
      <w:r w:rsidRPr="00595E95">
        <w:rPr>
          <w:rFonts w:ascii="仿宋_GB2312" w:eastAsia="仿宋_GB2312" w:hAnsi="宋体" w:cs="宋体" w:hint="eastAsia"/>
          <w:kern w:val="0"/>
          <w:sz w:val="32"/>
          <w:szCs w:val="32"/>
        </w:rPr>
        <w:t xml:space="preserve"> 全市各级</w:t>
      </w:r>
      <w:bookmarkEnd w:id="34"/>
      <w:r w:rsidRPr="00595E95">
        <w:rPr>
          <w:rFonts w:ascii="仿宋_GB2312" w:eastAsia="仿宋_GB2312" w:hAnsi="宋体" w:cs="宋体" w:hint="eastAsia"/>
          <w:kern w:val="0"/>
          <w:sz w:val="32"/>
          <w:szCs w:val="32"/>
        </w:rPr>
        <w:t>预算单位银行账户及资金管理，按照“权有所属、责有所归”的要求，建立并落实各项管理责任制。</w:t>
      </w:r>
      <w:r w:rsidRPr="00C239F4">
        <w:rPr>
          <w:rFonts w:ascii="仿宋_GB2312" w:eastAsia="仿宋_GB2312" w:hAnsi="宋体" w:cs="宋体" w:hint="eastAsia"/>
          <w:kern w:val="0"/>
          <w:sz w:val="32"/>
          <w:szCs w:val="32"/>
        </w:rPr>
        <w:t>对不同性质或需要单独核算的资金，应设立相应明细账，分账核算。</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C204EC">
        <w:rPr>
          <w:rFonts w:ascii="仿宋_GB2312" w:eastAsia="仿宋_GB2312" w:hAnsi="宋体" w:cs="宋体" w:hint="eastAsia"/>
          <w:kern w:val="0"/>
          <w:sz w:val="32"/>
          <w:szCs w:val="32"/>
        </w:rPr>
        <w:t>第</w:t>
      </w:r>
      <w:bookmarkStart w:id="35" w:name="_Hlk6323211"/>
      <w:r w:rsidRPr="00C204EC">
        <w:rPr>
          <w:rFonts w:ascii="仿宋_GB2312" w:eastAsia="仿宋_GB2312" w:hAnsi="宋体" w:cs="宋体" w:hint="eastAsia"/>
          <w:kern w:val="0"/>
          <w:sz w:val="32"/>
          <w:szCs w:val="32"/>
        </w:rPr>
        <w:t>三十</w:t>
      </w:r>
      <w:bookmarkEnd w:id="35"/>
      <w:r>
        <w:rPr>
          <w:rFonts w:ascii="仿宋_GB2312" w:eastAsia="仿宋_GB2312" w:hAnsi="宋体" w:cs="宋体" w:hint="eastAsia"/>
          <w:kern w:val="0"/>
          <w:sz w:val="32"/>
          <w:szCs w:val="32"/>
        </w:rPr>
        <w:t>八</w:t>
      </w:r>
      <w:r w:rsidRPr="00C204EC">
        <w:rPr>
          <w:rFonts w:ascii="仿宋_GB2312" w:eastAsia="仿宋_GB2312" w:hAnsi="宋体" w:cs="宋体" w:hint="eastAsia"/>
          <w:kern w:val="0"/>
          <w:sz w:val="32"/>
          <w:szCs w:val="32"/>
        </w:rPr>
        <w:t>条</w:t>
      </w:r>
      <w:r>
        <w:rPr>
          <w:rFonts w:ascii="仿宋_GB2312" w:eastAsia="仿宋_GB2312" w:hAnsi="宋体" w:cs="宋体" w:hint="eastAsia"/>
          <w:kern w:val="0"/>
          <w:sz w:val="32"/>
          <w:szCs w:val="32"/>
        </w:rPr>
        <w:t xml:space="preserve"> </w:t>
      </w:r>
      <w:r w:rsidRPr="00737E51">
        <w:rPr>
          <w:rFonts w:ascii="仿宋_GB2312" w:eastAsia="仿宋_GB2312" w:hAnsi="宋体" w:cs="宋体" w:hint="eastAsia"/>
          <w:kern w:val="0"/>
          <w:sz w:val="32"/>
          <w:szCs w:val="32"/>
        </w:rPr>
        <w:t>银行业金融机构不得办理未经</w:t>
      </w:r>
      <w:bookmarkStart w:id="36" w:name="_Hlk6323457"/>
      <w:r w:rsidRPr="00737E51">
        <w:rPr>
          <w:rFonts w:ascii="仿宋_GB2312" w:eastAsia="仿宋_GB2312" w:hAnsi="宋体" w:cs="宋体" w:hint="eastAsia"/>
          <w:kern w:val="0"/>
          <w:sz w:val="32"/>
          <w:szCs w:val="32"/>
        </w:rPr>
        <w:t>市、区财政</w:t>
      </w:r>
      <w:bookmarkEnd w:id="36"/>
      <w:r>
        <w:rPr>
          <w:rFonts w:ascii="仿宋_GB2312" w:eastAsia="仿宋_GB2312" w:hAnsi="宋体" w:cs="宋体" w:hint="eastAsia"/>
          <w:kern w:val="0"/>
          <w:sz w:val="32"/>
          <w:szCs w:val="32"/>
        </w:rPr>
        <w:t>部门</w:t>
      </w:r>
      <w:r w:rsidRPr="00737E51">
        <w:rPr>
          <w:rFonts w:ascii="仿宋_GB2312" w:eastAsia="仿宋_GB2312" w:hAnsi="宋体" w:cs="宋体" w:hint="eastAsia"/>
          <w:kern w:val="0"/>
          <w:sz w:val="32"/>
          <w:szCs w:val="32"/>
        </w:rPr>
        <w:t>审批的全市各级预算单位银行账户开立业务。</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C204EC">
        <w:rPr>
          <w:rFonts w:ascii="仿宋_GB2312" w:eastAsia="仿宋_GB2312" w:hAnsi="宋体" w:cs="宋体" w:hint="eastAsia"/>
          <w:kern w:val="0"/>
          <w:sz w:val="32"/>
          <w:szCs w:val="32"/>
        </w:rPr>
        <w:t>第</w:t>
      </w:r>
      <w:r>
        <w:rPr>
          <w:rFonts w:ascii="仿宋_GB2312" w:eastAsia="仿宋_GB2312" w:hAnsi="宋体" w:cs="宋体" w:hint="eastAsia"/>
          <w:kern w:val="0"/>
          <w:sz w:val="32"/>
          <w:szCs w:val="32"/>
        </w:rPr>
        <w:t>三十九</w:t>
      </w:r>
      <w:r w:rsidRPr="00C204EC">
        <w:rPr>
          <w:rFonts w:ascii="仿宋_GB2312" w:eastAsia="仿宋_GB2312" w:hAnsi="宋体" w:cs="宋体" w:hint="eastAsia"/>
          <w:kern w:val="0"/>
          <w:sz w:val="32"/>
          <w:szCs w:val="32"/>
        </w:rPr>
        <w:t>条</w:t>
      </w:r>
      <w:r>
        <w:rPr>
          <w:rFonts w:ascii="仿宋_GB2312" w:eastAsia="仿宋_GB2312" w:hAnsi="宋体" w:cs="宋体" w:hint="eastAsia"/>
          <w:kern w:val="0"/>
          <w:sz w:val="32"/>
          <w:szCs w:val="32"/>
        </w:rPr>
        <w:t xml:space="preserve"> 市</w:t>
      </w:r>
      <w:r w:rsidRPr="00737E51">
        <w:rPr>
          <w:rFonts w:ascii="仿宋_GB2312" w:eastAsia="仿宋_GB2312" w:hAnsi="宋体" w:cs="宋体" w:hint="eastAsia"/>
          <w:kern w:val="0"/>
          <w:sz w:val="32"/>
          <w:szCs w:val="32"/>
        </w:rPr>
        <w:t>财政、监察、人民银行、审计</w:t>
      </w:r>
      <w:r>
        <w:rPr>
          <w:rFonts w:ascii="仿宋_GB2312" w:eastAsia="仿宋_GB2312" w:hAnsi="宋体" w:cs="宋体" w:hint="eastAsia"/>
          <w:kern w:val="0"/>
          <w:sz w:val="32"/>
          <w:szCs w:val="32"/>
        </w:rPr>
        <w:t>等</w:t>
      </w:r>
      <w:bookmarkStart w:id="37" w:name="_Hlk8397005"/>
      <w:r w:rsidRPr="00737E51">
        <w:rPr>
          <w:rFonts w:ascii="仿宋_GB2312" w:eastAsia="仿宋_GB2312" w:hAnsi="宋体" w:cs="宋体" w:hint="eastAsia"/>
          <w:kern w:val="0"/>
          <w:sz w:val="32"/>
          <w:szCs w:val="32"/>
        </w:rPr>
        <w:t>部门</w:t>
      </w:r>
      <w:bookmarkEnd w:id="37"/>
      <w:r w:rsidRPr="00737E51">
        <w:rPr>
          <w:rFonts w:ascii="仿宋_GB2312" w:eastAsia="仿宋_GB2312" w:hAnsi="宋体" w:cs="宋体" w:hint="eastAsia"/>
          <w:kern w:val="0"/>
          <w:sz w:val="32"/>
          <w:szCs w:val="32"/>
        </w:rPr>
        <w:t>（以下统称监督检查机构）在各自的职责范围内对全市各级预算单位银行账户实施管理和监督。</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C204EC">
        <w:rPr>
          <w:rFonts w:ascii="仿宋_GB2312" w:eastAsia="仿宋_GB2312" w:hAnsi="宋体" w:cs="宋体" w:hint="eastAsia"/>
          <w:kern w:val="0"/>
          <w:sz w:val="32"/>
          <w:szCs w:val="32"/>
        </w:rPr>
        <w:lastRenderedPageBreak/>
        <w:t>第四十条</w:t>
      </w:r>
      <w:r>
        <w:rPr>
          <w:rFonts w:ascii="仿宋_GB2312" w:eastAsia="仿宋_GB2312" w:hAnsi="宋体" w:cs="宋体" w:hint="eastAsia"/>
          <w:kern w:val="0"/>
          <w:sz w:val="32"/>
          <w:szCs w:val="32"/>
        </w:rPr>
        <w:t xml:space="preserve"> </w:t>
      </w:r>
      <w:r w:rsidRPr="00737E51">
        <w:rPr>
          <w:rFonts w:ascii="仿宋_GB2312" w:eastAsia="仿宋_GB2312" w:hAnsi="宋体" w:cs="宋体" w:hint="eastAsia"/>
          <w:kern w:val="0"/>
          <w:sz w:val="32"/>
          <w:szCs w:val="32"/>
        </w:rPr>
        <w:t>市、区财政</w:t>
      </w:r>
      <w:r w:rsidRPr="00272374">
        <w:rPr>
          <w:rFonts w:ascii="仿宋_GB2312" w:eastAsia="仿宋_GB2312" w:hAnsi="宋体" w:cs="宋体" w:hint="eastAsia"/>
          <w:kern w:val="0"/>
          <w:sz w:val="32"/>
          <w:szCs w:val="32"/>
        </w:rPr>
        <w:t>部门</w:t>
      </w:r>
      <w:r w:rsidRPr="00737E51">
        <w:rPr>
          <w:rFonts w:ascii="仿宋_GB2312" w:eastAsia="仿宋_GB2312" w:hAnsi="宋体" w:cs="宋体" w:hint="eastAsia"/>
          <w:kern w:val="0"/>
          <w:sz w:val="32"/>
          <w:szCs w:val="32"/>
        </w:rPr>
        <w:t>在日常管理和监督检查中，发现全市各级预算单位有违反本办法规定行为的，应按规定进行处理；发现银行业金融机构有违反本办法规定行为的，应移交人民银行乌海市中心支行进行处理。</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C204EC">
        <w:rPr>
          <w:rFonts w:ascii="仿宋_GB2312" w:eastAsia="仿宋_GB2312" w:hAnsi="宋体" w:cs="宋体" w:hint="eastAsia"/>
          <w:kern w:val="0"/>
          <w:sz w:val="32"/>
          <w:szCs w:val="32"/>
        </w:rPr>
        <w:t>第四十</w:t>
      </w:r>
      <w:r>
        <w:rPr>
          <w:rFonts w:ascii="仿宋_GB2312" w:eastAsia="仿宋_GB2312" w:hAnsi="宋体" w:cs="宋体" w:hint="eastAsia"/>
          <w:kern w:val="0"/>
          <w:sz w:val="32"/>
          <w:szCs w:val="32"/>
        </w:rPr>
        <w:t>一</w:t>
      </w:r>
      <w:r w:rsidRPr="00C204EC">
        <w:rPr>
          <w:rFonts w:ascii="仿宋_GB2312" w:eastAsia="仿宋_GB2312" w:hAnsi="宋体" w:cs="宋体" w:hint="eastAsia"/>
          <w:kern w:val="0"/>
          <w:sz w:val="32"/>
          <w:szCs w:val="32"/>
        </w:rPr>
        <w:t>条</w:t>
      </w:r>
      <w:r>
        <w:rPr>
          <w:rFonts w:ascii="仿宋_GB2312" w:eastAsia="仿宋_GB2312" w:hAnsi="宋体" w:cs="宋体" w:hint="eastAsia"/>
          <w:kern w:val="0"/>
          <w:sz w:val="32"/>
          <w:szCs w:val="32"/>
        </w:rPr>
        <w:t xml:space="preserve"> </w:t>
      </w:r>
      <w:r w:rsidRPr="00737E51">
        <w:rPr>
          <w:rFonts w:ascii="仿宋_GB2312" w:eastAsia="仿宋_GB2312" w:hAnsi="宋体" w:cs="宋体" w:hint="eastAsia"/>
          <w:kern w:val="0"/>
          <w:sz w:val="32"/>
          <w:szCs w:val="32"/>
        </w:rPr>
        <w:t>人民银行乌海市中心支行应监督开户银行按本办法规定为全市各级预算单位开立银行账户，查处银行业金融机构违反本办法规定的行为。</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人民银行</w:t>
      </w:r>
      <w:bookmarkStart w:id="38" w:name="_Hlk6326232"/>
      <w:r w:rsidRPr="00737E51">
        <w:rPr>
          <w:rFonts w:ascii="仿宋_GB2312" w:eastAsia="仿宋_GB2312" w:hAnsi="宋体" w:cs="宋体" w:hint="eastAsia"/>
          <w:kern w:val="0"/>
          <w:sz w:val="32"/>
          <w:szCs w:val="32"/>
        </w:rPr>
        <w:t>乌海市</w:t>
      </w:r>
      <w:bookmarkEnd w:id="38"/>
      <w:r w:rsidRPr="00737E51">
        <w:rPr>
          <w:rFonts w:ascii="仿宋_GB2312" w:eastAsia="仿宋_GB2312" w:hAnsi="宋体" w:cs="宋体" w:hint="eastAsia"/>
          <w:kern w:val="0"/>
          <w:sz w:val="32"/>
          <w:szCs w:val="32"/>
        </w:rPr>
        <w:t>中心支行外汇管理机构应按本办法和国家外汇管理规定,监督全市各级预算单位开立和使用外汇账户,查处银行业金融机构违反本办法规定的行为。</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C204EC">
        <w:rPr>
          <w:rFonts w:ascii="仿宋_GB2312" w:eastAsia="仿宋_GB2312" w:hAnsi="宋体" w:cs="宋体" w:hint="eastAsia"/>
          <w:kern w:val="0"/>
          <w:sz w:val="32"/>
          <w:szCs w:val="32"/>
        </w:rPr>
        <w:t>第四十</w:t>
      </w:r>
      <w:r>
        <w:rPr>
          <w:rFonts w:ascii="仿宋_GB2312" w:eastAsia="仿宋_GB2312" w:hAnsi="宋体" w:cs="宋体" w:hint="eastAsia"/>
          <w:kern w:val="0"/>
          <w:sz w:val="32"/>
          <w:szCs w:val="32"/>
        </w:rPr>
        <w:t>二</w:t>
      </w:r>
      <w:r w:rsidRPr="00C204EC">
        <w:rPr>
          <w:rFonts w:ascii="仿宋_GB2312" w:eastAsia="仿宋_GB2312" w:hAnsi="宋体" w:cs="宋体" w:hint="eastAsia"/>
          <w:kern w:val="0"/>
          <w:sz w:val="32"/>
          <w:szCs w:val="32"/>
        </w:rPr>
        <w:t>条</w:t>
      </w:r>
      <w:r>
        <w:rPr>
          <w:rFonts w:ascii="仿宋_GB2312" w:eastAsia="仿宋_GB2312" w:hAnsi="宋体" w:cs="宋体" w:hint="eastAsia"/>
          <w:kern w:val="0"/>
          <w:sz w:val="32"/>
          <w:szCs w:val="32"/>
        </w:rPr>
        <w:t xml:space="preserve"> </w:t>
      </w:r>
      <w:r w:rsidRPr="00737E51">
        <w:rPr>
          <w:rFonts w:ascii="仿宋_GB2312" w:eastAsia="仿宋_GB2312" w:hAnsi="宋体" w:cs="宋体" w:hint="eastAsia"/>
          <w:kern w:val="0"/>
          <w:sz w:val="32"/>
          <w:szCs w:val="32"/>
        </w:rPr>
        <w:t>市、区审计</w:t>
      </w:r>
      <w:r w:rsidRPr="00272374">
        <w:rPr>
          <w:rFonts w:ascii="仿宋_GB2312" w:eastAsia="仿宋_GB2312" w:hAnsi="宋体" w:cs="宋体" w:hint="eastAsia"/>
          <w:kern w:val="0"/>
          <w:sz w:val="32"/>
          <w:szCs w:val="32"/>
        </w:rPr>
        <w:t>部门</w:t>
      </w:r>
      <w:r w:rsidRPr="00737E51">
        <w:rPr>
          <w:rFonts w:ascii="仿宋_GB2312" w:eastAsia="仿宋_GB2312" w:hAnsi="宋体" w:cs="宋体" w:hint="eastAsia"/>
          <w:kern w:val="0"/>
          <w:sz w:val="32"/>
          <w:szCs w:val="32"/>
        </w:rPr>
        <w:t>按本办法规定对</w:t>
      </w:r>
      <w:r>
        <w:rPr>
          <w:rFonts w:ascii="仿宋_GB2312" w:eastAsia="仿宋_GB2312" w:hAnsi="宋体" w:cs="宋体" w:hint="eastAsia"/>
          <w:kern w:val="0"/>
          <w:sz w:val="32"/>
          <w:szCs w:val="32"/>
        </w:rPr>
        <w:t>本</w:t>
      </w:r>
      <w:r w:rsidRPr="00737E51">
        <w:rPr>
          <w:rFonts w:ascii="仿宋_GB2312" w:eastAsia="仿宋_GB2312" w:hAnsi="宋体" w:cs="宋体" w:hint="eastAsia"/>
          <w:kern w:val="0"/>
          <w:sz w:val="32"/>
          <w:szCs w:val="32"/>
        </w:rPr>
        <w:t>级预算单位的银行账户实施监督检查，查处违反本办法规定的行为；发现银行业金融机构违反本办法规定的，应移交人民银行乌海市中心支行进行处理。</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C204EC">
        <w:rPr>
          <w:rFonts w:ascii="仿宋_GB2312" w:eastAsia="仿宋_GB2312" w:hAnsi="宋体" w:cs="宋体" w:hint="eastAsia"/>
          <w:kern w:val="0"/>
          <w:sz w:val="32"/>
          <w:szCs w:val="32"/>
        </w:rPr>
        <w:t>第四十</w:t>
      </w:r>
      <w:r>
        <w:rPr>
          <w:rFonts w:ascii="仿宋_GB2312" w:eastAsia="仿宋_GB2312" w:hAnsi="宋体" w:cs="宋体" w:hint="eastAsia"/>
          <w:kern w:val="0"/>
          <w:sz w:val="32"/>
          <w:szCs w:val="32"/>
        </w:rPr>
        <w:t>三</w:t>
      </w:r>
      <w:r w:rsidRPr="00C204EC">
        <w:rPr>
          <w:rFonts w:ascii="仿宋_GB2312" w:eastAsia="仿宋_GB2312" w:hAnsi="宋体" w:cs="宋体" w:hint="eastAsia"/>
          <w:kern w:val="0"/>
          <w:sz w:val="32"/>
          <w:szCs w:val="32"/>
        </w:rPr>
        <w:t>条</w:t>
      </w:r>
      <w:r>
        <w:rPr>
          <w:rFonts w:ascii="仿宋_GB2312" w:eastAsia="仿宋_GB2312" w:hAnsi="宋体" w:cs="宋体" w:hint="eastAsia"/>
          <w:kern w:val="0"/>
          <w:sz w:val="32"/>
          <w:szCs w:val="32"/>
        </w:rPr>
        <w:t xml:space="preserve"> </w:t>
      </w:r>
      <w:r w:rsidRPr="00737E51">
        <w:rPr>
          <w:rFonts w:ascii="仿宋_GB2312" w:eastAsia="仿宋_GB2312" w:hAnsi="宋体" w:cs="宋体" w:hint="eastAsia"/>
          <w:kern w:val="0"/>
          <w:sz w:val="32"/>
          <w:szCs w:val="32"/>
        </w:rPr>
        <w:t>监督检查机构在对</w:t>
      </w:r>
      <w:bookmarkStart w:id="39" w:name="_Hlk6326565"/>
      <w:r w:rsidRPr="00737E51">
        <w:rPr>
          <w:rFonts w:ascii="仿宋_GB2312" w:eastAsia="仿宋_GB2312" w:hAnsi="宋体" w:cs="宋体" w:hint="eastAsia"/>
          <w:kern w:val="0"/>
          <w:sz w:val="32"/>
          <w:szCs w:val="32"/>
        </w:rPr>
        <w:t>全市各级</w:t>
      </w:r>
      <w:bookmarkEnd w:id="39"/>
      <w:r w:rsidRPr="00737E51">
        <w:rPr>
          <w:rFonts w:ascii="仿宋_GB2312" w:eastAsia="仿宋_GB2312" w:hAnsi="宋体" w:cs="宋体" w:hint="eastAsia"/>
          <w:kern w:val="0"/>
          <w:sz w:val="32"/>
          <w:szCs w:val="32"/>
        </w:rPr>
        <w:t>预算单位银行账户实施监督检查时，受检查单位和银行业金融机构应如实提供有关银行账户的开立和管理情况，不得以任何理由和借口拖延、拒绝、阻扰；有关银行应如实提供受检查单位银行账户资金的收付等情况，不得隐瞒。</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C204EC">
        <w:rPr>
          <w:rFonts w:ascii="仿宋_GB2312" w:eastAsia="仿宋_GB2312" w:hAnsi="宋体" w:cs="宋体" w:hint="eastAsia"/>
          <w:kern w:val="0"/>
          <w:sz w:val="32"/>
          <w:szCs w:val="32"/>
        </w:rPr>
        <w:t>第四十</w:t>
      </w:r>
      <w:r>
        <w:rPr>
          <w:rFonts w:ascii="仿宋_GB2312" w:eastAsia="仿宋_GB2312" w:hAnsi="宋体" w:cs="宋体" w:hint="eastAsia"/>
          <w:kern w:val="0"/>
          <w:sz w:val="32"/>
          <w:szCs w:val="32"/>
        </w:rPr>
        <w:t>四</w:t>
      </w:r>
      <w:r w:rsidRPr="00C204EC">
        <w:rPr>
          <w:rFonts w:ascii="仿宋_GB2312" w:eastAsia="仿宋_GB2312" w:hAnsi="宋体" w:cs="宋体" w:hint="eastAsia"/>
          <w:kern w:val="0"/>
          <w:sz w:val="32"/>
          <w:szCs w:val="32"/>
        </w:rPr>
        <w:t>条</w:t>
      </w:r>
      <w:r>
        <w:rPr>
          <w:rFonts w:ascii="仿宋_GB2312" w:eastAsia="仿宋_GB2312" w:hAnsi="宋体" w:cs="宋体" w:hint="eastAsia"/>
          <w:kern w:val="0"/>
          <w:sz w:val="32"/>
          <w:szCs w:val="32"/>
        </w:rPr>
        <w:t xml:space="preserve"> </w:t>
      </w:r>
      <w:r w:rsidRPr="00737E51">
        <w:rPr>
          <w:rFonts w:ascii="仿宋_GB2312" w:eastAsia="仿宋_GB2312" w:hAnsi="宋体" w:cs="宋体" w:hint="eastAsia"/>
          <w:kern w:val="0"/>
          <w:sz w:val="32"/>
          <w:szCs w:val="32"/>
        </w:rPr>
        <w:t>监督检查机构在对全市各级预算单位银行账户实施监督管理过程中，认为应追究预算单位有关人员责任的，应按《财政部、审计署、监察部、最高人民检察院关于严肃追究扰乱财经秩序违法违纪人员责任的通知》（财监［1998］4号），填</w:t>
      </w:r>
      <w:r w:rsidRPr="00737E51">
        <w:rPr>
          <w:rFonts w:ascii="仿宋_GB2312" w:eastAsia="仿宋_GB2312" w:hAnsi="宋体" w:cs="宋体" w:hint="eastAsia"/>
          <w:kern w:val="0"/>
          <w:sz w:val="32"/>
          <w:szCs w:val="32"/>
        </w:rPr>
        <w:lastRenderedPageBreak/>
        <w:t>写《追究有关人员责任建议书》，移交监察部门进行处理；涉及追究开户银行有关人员责任的，由银行监管部门进行处理。</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C204EC">
        <w:rPr>
          <w:rFonts w:ascii="仿宋_GB2312" w:eastAsia="仿宋_GB2312" w:hAnsi="宋体" w:cs="宋体" w:hint="eastAsia"/>
          <w:kern w:val="0"/>
          <w:sz w:val="32"/>
          <w:szCs w:val="32"/>
        </w:rPr>
        <w:t>第四十</w:t>
      </w:r>
      <w:r>
        <w:rPr>
          <w:rFonts w:ascii="仿宋_GB2312" w:eastAsia="仿宋_GB2312" w:hAnsi="宋体" w:cs="宋体" w:hint="eastAsia"/>
          <w:kern w:val="0"/>
          <w:sz w:val="32"/>
          <w:szCs w:val="32"/>
        </w:rPr>
        <w:t>五</w:t>
      </w:r>
      <w:r w:rsidRPr="00C204EC">
        <w:rPr>
          <w:rFonts w:ascii="仿宋_GB2312" w:eastAsia="仿宋_GB2312" w:hAnsi="宋体" w:cs="宋体" w:hint="eastAsia"/>
          <w:kern w:val="0"/>
          <w:sz w:val="32"/>
          <w:szCs w:val="32"/>
        </w:rPr>
        <w:t>条</w:t>
      </w:r>
      <w:bookmarkStart w:id="40" w:name="_Hlk6327577"/>
      <w:r>
        <w:rPr>
          <w:rFonts w:ascii="仿宋_GB2312" w:eastAsia="仿宋_GB2312" w:hAnsi="宋体" w:cs="宋体" w:hint="eastAsia"/>
          <w:kern w:val="0"/>
          <w:sz w:val="32"/>
          <w:szCs w:val="32"/>
        </w:rPr>
        <w:t xml:space="preserve"> </w:t>
      </w:r>
      <w:r w:rsidRPr="00737E51">
        <w:rPr>
          <w:rFonts w:ascii="仿宋_GB2312" w:eastAsia="仿宋_GB2312" w:hAnsi="宋体" w:cs="宋体" w:hint="eastAsia"/>
          <w:kern w:val="0"/>
          <w:sz w:val="32"/>
          <w:szCs w:val="32"/>
        </w:rPr>
        <w:t>全市各级</w:t>
      </w:r>
      <w:bookmarkEnd w:id="40"/>
      <w:r w:rsidRPr="00737E51">
        <w:rPr>
          <w:rFonts w:ascii="仿宋_GB2312" w:eastAsia="仿宋_GB2312" w:hAnsi="宋体" w:cs="宋体" w:hint="eastAsia"/>
          <w:kern w:val="0"/>
          <w:sz w:val="32"/>
          <w:szCs w:val="32"/>
        </w:rPr>
        <w:t>预算单位有下列情形之一的，监督检查机构除责令违规单位立即纠正外，应按单位隶属关系函告</w:t>
      </w:r>
      <w:bookmarkStart w:id="41" w:name="_Hlk6327138"/>
      <w:r w:rsidRPr="00737E51">
        <w:rPr>
          <w:rFonts w:ascii="仿宋_GB2312" w:eastAsia="仿宋_GB2312" w:hAnsi="宋体" w:cs="宋体" w:hint="eastAsia"/>
          <w:kern w:val="0"/>
          <w:sz w:val="32"/>
          <w:szCs w:val="32"/>
        </w:rPr>
        <w:t>市、区财政</w:t>
      </w:r>
      <w:bookmarkEnd w:id="41"/>
      <w:r w:rsidRPr="00D03DF8">
        <w:rPr>
          <w:rFonts w:ascii="仿宋_GB2312" w:eastAsia="仿宋_GB2312" w:hAnsi="宋体" w:cs="宋体" w:hint="eastAsia"/>
          <w:kern w:val="0"/>
          <w:sz w:val="32"/>
          <w:szCs w:val="32"/>
        </w:rPr>
        <w:t>部门</w:t>
      </w:r>
      <w:r w:rsidRPr="00737E51">
        <w:rPr>
          <w:rFonts w:ascii="仿宋_GB2312" w:eastAsia="仿宋_GB2312" w:hAnsi="宋体" w:cs="宋体" w:hint="eastAsia"/>
          <w:kern w:val="0"/>
          <w:sz w:val="32"/>
          <w:szCs w:val="32"/>
        </w:rPr>
        <w:t>，由市、区财政</w:t>
      </w:r>
      <w:r w:rsidRPr="00D03DF8">
        <w:rPr>
          <w:rFonts w:ascii="仿宋_GB2312" w:eastAsia="仿宋_GB2312" w:hAnsi="宋体" w:cs="宋体" w:hint="eastAsia"/>
          <w:kern w:val="0"/>
          <w:sz w:val="32"/>
          <w:szCs w:val="32"/>
        </w:rPr>
        <w:t>部门</w:t>
      </w:r>
      <w:r w:rsidRPr="00737E51">
        <w:rPr>
          <w:rFonts w:ascii="仿宋_GB2312" w:eastAsia="仿宋_GB2312" w:hAnsi="宋体" w:cs="宋体" w:hint="eastAsia"/>
          <w:kern w:val="0"/>
          <w:sz w:val="32"/>
          <w:szCs w:val="32"/>
        </w:rPr>
        <w:t>决定暂停对违规单位用款计划批复，同时提交相关部门对违规单位的责任人员给予相应的行政处分；涉嫌犯罪的，依照《行政执法机关移送涉嫌犯罪案件的规定》（国务院第310号）移交司法机关处理：</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（一）违反本办法规定私自开立银行账户的，造成财政资金损失的；</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（二）违反本办法规定，改变银行账户用途，造成财政资金损失的；</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（三）违反本办法第三十</w:t>
      </w:r>
      <w:r>
        <w:rPr>
          <w:rFonts w:ascii="仿宋_GB2312" w:eastAsia="仿宋_GB2312" w:hAnsi="宋体" w:cs="宋体" w:hint="eastAsia"/>
          <w:kern w:val="0"/>
          <w:sz w:val="32"/>
          <w:szCs w:val="32"/>
        </w:rPr>
        <w:t>七</w:t>
      </w:r>
      <w:r w:rsidRPr="00737E51">
        <w:rPr>
          <w:rFonts w:ascii="仿宋_GB2312" w:eastAsia="仿宋_GB2312" w:hAnsi="宋体" w:cs="宋体" w:hint="eastAsia"/>
          <w:kern w:val="0"/>
          <w:sz w:val="32"/>
          <w:szCs w:val="32"/>
        </w:rPr>
        <w:t>条规定的；</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（四）其他违反账户管理规定的。</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C204EC">
        <w:rPr>
          <w:rFonts w:ascii="仿宋_GB2312" w:eastAsia="仿宋_GB2312" w:hAnsi="宋体" w:cs="宋体" w:hint="eastAsia"/>
          <w:kern w:val="0"/>
          <w:sz w:val="32"/>
          <w:szCs w:val="32"/>
        </w:rPr>
        <w:t>第四十</w:t>
      </w:r>
      <w:r>
        <w:rPr>
          <w:rFonts w:ascii="仿宋_GB2312" w:eastAsia="仿宋_GB2312" w:hAnsi="宋体" w:cs="宋体" w:hint="eastAsia"/>
          <w:kern w:val="0"/>
          <w:sz w:val="32"/>
          <w:szCs w:val="32"/>
        </w:rPr>
        <w:t>六</w:t>
      </w:r>
      <w:r w:rsidRPr="00C204EC">
        <w:rPr>
          <w:rFonts w:ascii="仿宋_GB2312" w:eastAsia="仿宋_GB2312" w:hAnsi="宋体" w:cs="宋体" w:hint="eastAsia"/>
          <w:kern w:val="0"/>
          <w:sz w:val="32"/>
          <w:szCs w:val="32"/>
        </w:rPr>
        <w:t>条</w:t>
      </w:r>
      <w:r>
        <w:rPr>
          <w:rFonts w:ascii="仿宋_GB2312" w:eastAsia="仿宋_GB2312" w:hAnsi="宋体" w:cs="宋体" w:hint="eastAsia"/>
          <w:kern w:val="0"/>
          <w:sz w:val="32"/>
          <w:szCs w:val="32"/>
        </w:rPr>
        <w:t xml:space="preserve"> </w:t>
      </w:r>
      <w:r w:rsidRPr="00737E51">
        <w:rPr>
          <w:rFonts w:ascii="仿宋_GB2312" w:eastAsia="仿宋_GB2312" w:hAnsi="宋体" w:cs="宋体" w:hint="eastAsia"/>
          <w:kern w:val="0"/>
          <w:sz w:val="32"/>
          <w:szCs w:val="32"/>
        </w:rPr>
        <w:t>监督检查机构发现开户银行违反本办法规定，有下列情形之一的，应提交相关机关按照《中华人民共和国中国人民银行法》、《中华人民共和国商业银行法》、《人民币银行结算账户管理办法》（中国人民银行令［2003］第5号）、《违反行政事业性收费和罚没收入收支两条线管理规定行政处分暂行规定》（国务院令第281号）等法律法规进行处罚，并</w:t>
      </w:r>
      <w:bookmarkStart w:id="42" w:name="_Hlk6327923"/>
      <w:r w:rsidRPr="00737E51">
        <w:rPr>
          <w:rFonts w:ascii="仿宋_GB2312" w:eastAsia="仿宋_GB2312" w:hAnsi="宋体" w:cs="宋体" w:hint="eastAsia"/>
          <w:kern w:val="0"/>
          <w:sz w:val="32"/>
          <w:szCs w:val="32"/>
        </w:rPr>
        <w:t>按单位隶属关系函告</w:t>
      </w:r>
      <w:bookmarkStart w:id="43" w:name="_Hlk6327496"/>
      <w:r w:rsidRPr="00737E51">
        <w:rPr>
          <w:rFonts w:ascii="仿宋_GB2312" w:eastAsia="仿宋_GB2312" w:hAnsi="宋体" w:cs="宋体" w:hint="eastAsia"/>
          <w:kern w:val="0"/>
          <w:sz w:val="32"/>
          <w:szCs w:val="32"/>
        </w:rPr>
        <w:t>市、区财政</w:t>
      </w:r>
      <w:bookmarkEnd w:id="42"/>
      <w:bookmarkEnd w:id="43"/>
      <w:r w:rsidRPr="00425E17">
        <w:rPr>
          <w:rFonts w:ascii="仿宋_GB2312" w:eastAsia="仿宋_GB2312" w:hAnsi="宋体" w:cs="宋体" w:hint="eastAsia"/>
          <w:kern w:val="0"/>
          <w:sz w:val="32"/>
          <w:szCs w:val="32"/>
        </w:rPr>
        <w:t>部门</w:t>
      </w:r>
      <w:r w:rsidRPr="00737E51">
        <w:rPr>
          <w:rFonts w:ascii="仿宋_GB2312" w:eastAsia="仿宋_GB2312" w:hAnsi="宋体" w:cs="宋体" w:hint="eastAsia"/>
          <w:kern w:val="0"/>
          <w:sz w:val="32"/>
          <w:szCs w:val="32"/>
        </w:rPr>
        <w:t>，由市、区财政</w:t>
      </w:r>
      <w:r w:rsidRPr="00425E17">
        <w:rPr>
          <w:rFonts w:ascii="仿宋_GB2312" w:eastAsia="仿宋_GB2312" w:hAnsi="宋体" w:cs="宋体" w:hint="eastAsia"/>
          <w:kern w:val="0"/>
          <w:sz w:val="32"/>
          <w:szCs w:val="32"/>
        </w:rPr>
        <w:t>部门</w:t>
      </w:r>
      <w:r w:rsidRPr="00737E51">
        <w:rPr>
          <w:rFonts w:ascii="仿宋_GB2312" w:eastAsia="仿宋_GB2312" w:hAnsi="宋体" w:cs="宋体" w:hint="eastAsia"/>
          <w:kern w:val="0"/>
          <w:sz w:val="32"/>
          <w:szCs w:val="32"/>
        </w:rPr>
        <w:t>依法取消该金融机构代理财政业务的资格；涉嫌犯罪的，依法移交司法机关处理：</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lastRenderedPageBreak/>
        <w:t>（一）违反本办法规定，为全市各级预算单位开立银行账户的；</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（二）为全市各级预算单位办理超额或超出账户功能提取现金的；</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（三）明知是财政性资金而办理以个人名义开户存放业务的；</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（四）明知是财政性资金而为其办理转为定期存款业务的；</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（五）其他违反本办法规定和法律法规的。</w:t>
      </w:r>
    </w:p>
    <w:p w:rsidR="00E01D2B" w:rsidRPr="00737E51" w:rsidRDefault="00E01D2B" w:rsidP="00E01D2B">
      <w:pPr>
        <w:widowControl/>
        <w:spacing w:line="600" w:lineRule="exact"/>
        <w:jc w:val="center"/>
        <w:rPr>
          <w:rFonts w:ascii="仿宋_GB2312" w:eastAsia="仿宋_GB2312" w:hAnsi="宋体" w:cs="宋体" w:hint="eastAsia"/>
          <w:kern w:val="0"/>
          <w:sz w:val="32"/>
          <w:szCs w:val="32"/>
        </w:rPr>
      </w:pPr>
      <w:r w:rsidRPr="00737E51">
        <w:rPr>
          <w:rFonts w:ascii="仿宋_GB2312" w:eastAsia="仿宋_GB2312" w:hAnsi="宋体" w:cs="宋体" w:hint="eastAsia"/>
          <w:kern w:val="0"/>
          <w:sz w:val="32"/>
          <w:szCs w:val="32"/>
        </w:rPr>
        <w:t>第十章  附  则</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C204EC">
        <w:rPr>
          <w:rFonts w:ascii="仿宋_GB2312" w:eastAsia="仿宋_GB2312" w:hAnsi="宋体" w:cs="宋体" w:hint="eastAsia"/>
          <w:kern w:val="0"/>
          <w:sz w:val="32"/>
          <w:szCs w:val="32"/>
        </w:rPr>
        <w:t>第四十</w:t>
      </w:r>
      <w:r>
        <w:rPr>
          <w:rFonts w:ascii="仿宋_GB2312" w:eastAsia="仿宋_GB2312" w:hAnsi="宋体" w:cs="宋体" w:hint="eastAsia"/>
          <w:kern w:val="0"/>
          <w:sz w:val="32"/>
          <w:szCs w:val="32"/>
        </w:rPr>
        <w:t>七</w:t>
      </w:r>
      <w:r w:rsidRPr="00C204EC">
        <w:rPr>
          <w:rFonts w:ascii="仿宋_GB2312" w:eastAsia="仿宋_GB2312" w:hAnsi="宋体" w:cs="宋体" w:hint="eastAsia"/>
          <w:kern w:val="0"/>
          <w:sz w:val="32"/>
          <w:szCs w:val="32"/>
        </w:rPr>
        <w:t>条</w:t>
      </w:r>
      <w:r>
        <w:rPr>
          <w:rFonts w:ascii="仿宋_GB2312" w:eastAsia="仿宋_GB2312" w:hAnsi="宋体" w:cs="宋体" w:hint="eastAsia"/>
          <w:kern w:val="0"/>
          <w:sz w:val="32"/>
          <w:szCs w:val="32"/>
        </w:rPr>
        <w:t xml:space="preserve"> </w:t>
      </w:r>
      <w:r w:rsidRPr="00737E51">
        <w:rPr>
          <w:rFonts w:ascii="仿宋_GB2312" w:eastAsia="仿宋_GB2312" w:hAnsi="宋体" w:cs="宋体" w:hint="eastAsia"/>
          <w:kern w:val="0"/>
          <w:sz w:val="32"/>
          <w:szCs w:val="32"/>
        </w:rPr>
        <w:t>全市一级预算单位可根据本办法制定本系统内部的基层预算单位具体银行账户管理规定，按单位隶属关系报市、区财政</w:t>
      </w:r>
      <w:r>
        <w:rPr>
          <w:rFonts w:ascii="仿宋_GB2312" w:eastAsia="仿宋_GB2312" w:hAnsi="宋体" w:cs="宋体" w:hint="eastAsia"/>
          <w:kern w:val="0"/>
          <w:sz w:val="32"/>
          <w:szCs w:val="32"/>
        </w:rPr>
        <w:t>部门</w:t>
      </w:r>
      <w:r w:rsidRPr="00737E51">
        <w:rPr>
          <w:rFonts w:ascii="仿宋_GB2312" w:eastAsia="仿宋_GB2312" w:hAnsi="宋体" w:cs="宋体" w:hint="eastAsia"/>
          <w:kern w:val="0"/>
          <w:sz w:val="32"/>
          <w:szCs w:val="32"/>
        </w:rPr>
        <w:t>备案。</w:t>
      </w:r>
    </w:p>
    <w:p w:rsidR="00E01D2B" w:rsidRPr="00737E51"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C204EC">
        <w:rPr>
          <w:rFonts w:ascii="仿宋_GB2312" w:eastAsia="仿宋_GB2312" w:hAnsi="宋体" w:cs="宋体" w:hint="eastAsia"/>
          <w:kern w:val="0"/>
          <w:sz w:val="32"/>
          <w:szCs w:val="32"/>
        </w:rPr>
        <w:t>第四十</w:t>
      </w:r>
      <w:r>
        <w:rPr>
          <w:rFonts w:ascii="仿宋_GB2312" w:eastAsia="仿宋_GB2312" w:hAnsi="宋体" w:cs="宋体" w:hint="eastAsia"/>
          <w:kern w:val="0"/>
          <w:sz w:val="32"/>
          <w:szCs w:val="32"/>
        </w:rPr>
        <w:t>八</w:t>
      </w:r>
      <w:r w:rsidRPr="00C204EC">
        <w:rPr>
          <w:rFonts w:ascii="仿宋_GB2312" w:eastAsia="仿宋_GB2312" w:hAnsi="宋体" w:cs="宋体" w:hint="eastAsia"/>
          <w:kern w:val="0"/>
          <w:sz w:val="32"/>
          <w:szCs w:val="32"/>
        </w:rPr>
        <w:t>条</w:t>
      </w:r>
      <w:r>
        <w:rPr>
          <w:rFonts w:ascii="仿宋_GB2312" w:eastAsia="仿宋_GB2312" w:hAnsi="宋体" w:cs="宋体" w:hint="eastAsia"/>
          <w:kern w:val="0"/>
          <w:sz w:val="32"/>
          <w:szCs w:val="32"/>
        </w:rPr>
        <w:t xml:space="preserve"> </w:t>
      </w:r>
      <w:r w:rsidRPr="00737E51">
        <w:rPr>
          <w:rFonts w:ascii="仿宋_GB2312" w:eastAsia="仿宋_GB2312" w:hAnsi="宋体" w:cs="宋体" w:hint="eastAsia"/>
          <w:kern w:val="0"/>
          <w:sz w:val="32"/>
          <w:szCs w:val="32"/>
        </w:rPr>
        <w:t>本办法由市财政局负责解释。</w:t>
      </w:r>
    </w:p>
    <w:p w:rsidR="00E01D2B" w:rsidRPr="009D278E" w:rsidRDefault="00E01D2B" w:rsidP="00E01D2B">
      <w:pPr>
        <w:widowControl/>
        <w:spacing w:line="600" w:lineRule="exact"/>
        <w:ind w:firstLineChars="200" w:firstLine="640"/>
        <w:jc w:val="left"/>
        <w:rPr>
          <w:rFonts w:ascii="仿宋_GB2312" w:eastAsia="仿宋_GB2312" w:hAnsi="宋体" w:cs="宋体" w:hint="eastAsia"/>
          <w:color w:val="7030A0"/>
          <w:kern w:val="0"/>
          <w:sz w:val="32"/>
          <w:szCs w:val="32"/>
        </w:rPr>
      </w:pPr>
      <w:r w:rsidRPr="00C204EC">
        <w:rPr>
          <w:rFonts w:ascii="仿宋_GB2312" w:eastAsia="仿宋_GB2312" w:hAnsi="宋体" w:cs="宋体" w:hint="eastAsia"/>
          <w:kern w:val="0"/>
          <w:sz w:val="32"/>
          <w:szCs w:val="32"/>
        </w:rPr>
        <w:t>第</w:t>
      </w:r>
      <w:r>
        <w:rPr>
          <w:rFonts w:ascii="仿宋_GB2312" w:eastAsia="仿宋_GB2312" w:hAnsi="宋体" w:cs="宋体" w:hint="eastAsia"/>
          <w:kern w:val="0"/>
          <w:sz w:val="32"/>
          <w:szCs w:val="32"/>
        </w:rPr>
        <w:t xml:space="preserve">四十九条 </w:t>
      </w:r>
      <w:r w:rsidRPr="00737E51">
        <w:rPr>
          <w:rFonts w:ascii="仿宋_GB2312" w:eastAsia="仿宋_GB2312" w:hAnsi="宋体" w:cs="宋体" w:hint="eastAsia"/>
          <w:kern w:val="0"/>
          <w:sz w:val="32"/>
          <w:szCs w:val="32"/>
        </w:rPr>
        <w:t>本办法自发布之日起施行。20</w:t>
      </w:r>
      <w:r w:rsidRPr="00737E51">
        <w:rPr>
          <w:rFonts w:ascii="仿宋_GB2312" w:eastAsia="仿宋_GB2312" w:hAnsi="宋体" w:cs="宋体"/>
          <w:kern w:val="0"/>
          <w:sz w:val="32"/>
          <w:szCs w:val="32"/>
        </w:rPr>
        <w:t>10</w:t>
      </w:r>
      <w:r w:rsidRPr="00737E51">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由</w:t>
      </w:r>
      <w:bookmarkStart w:id="44" w:name="_Hlk7012432"/>
      <w:r>
        <w:rPr>
          <w:rFonts w:ascii="仿宋_GB2312" w:eastAsia="仿宋_GB2312" w:hAnsi="宋体" w:cs="宋体" w:hint="eastAsia"/>
          <w:kern w:val="0"/>
          <w:sz w:val="32"/>
          <w:szCs w:val="32"/>
        </w:rPr>
        <w:t>市政府</w:t>
      </w:r>
      <w:bookmarkEnd w:id="44"/>
      <w:r w:rsidRPr="00737E51">
        <w:rPr>
          <w:rFonts w:ascii="仿宋_GB2312" w:eastAsia="仿宋_GB2312" w:hAnsi="宋体" w:cs="宋体" w:hint="eastAsia"/>
          <w:kern w:val="0"/>
          <w:sz w:val="32"/>
          <w:szCs w:val="32"/>
        </w:rPr>
        <w:t>印发的《乌海市本级预算单位银行账户</w:t>
      </w:r>
      <w:r w:rsidRPr="004A12CC">
        <w:rPr>
          <w:rFonts w:ascii="仿宋" w:eastAsia="仿宋" w:hAnsi="仿宋" w:cs="宋体" w:hint="eastAsia"/>
          <w:kern w:val="0"/>
          <w:sz w:val="32"/>
          <w:szCs w:val="32"/>
        </w:rPr>
        <w:t>管理</w:t>
      </w:r>
      <w:r w:rsidRPr="00737E51">
        <w:rPr>
          <w:rFonts w:ascii="仿宋_GB2312" w:eastAsia="仿宋_GB2312" w:hAnsi="宋体" w:cs="宋体" w:hint="eastAsia"/>
          <w:kern w:val="0"/>
          <w:sz w:val="32"/>
          <w:szCs w:val="32"/>
        </w:rPr>
        <w:t>暂行办法》（乌</w:t>
      </w:r>
      <w:proofErr w:type="gramStart"/>
      <w:r w:rsidRPr="00737E51">
        <w:rPr>
          <w:rFonts w:ascii="仿宋_GB2312" w:eastAsia="仿宋_GB2312" w:hAnsi="宋体" w:cs="宋体" w:hint="eastAsia"/>
          <w:kern w:val="0"/>
          <w:sz w:val="32"/>
          <w:szCs w:val="32"/>
        </w:rPr>
        <w:t>海政办</w:t>
      </w:r>
      <w:proofErr w:type="gramEnd"/>
      <w:r w:rsidRPr="00737E51">
        <w:rPr>
          <w:rFonts w:ascii="仿宋_GB2312" w:eastAsia="仿宋_GB2312" w:hAnsi="宋体" w:cs="宋体" w:hint="eastAsia"/>
          <w:kern w:val="0"/>
          <w:sz w:val="32"/>
          <w:szCs w:val="32"/>
        </w:rPr>
        <w:t>发〔2010〕67号）</w:t>
      </w:r>
      <w:r>
        <w:rPr>
          <w:rFonts w:ascii="仿宋_GB2312" w:eastAsia="仿宋_GB2312" w:hAnsi="宋体" w:cs="宋体" w:hint="eastAsia"/>
          <w:kern w:val="0"/>
          <w:sz w:val="32"/>
          <w:szCs w:val="32"/>
        </w:rPr>
        <w:t>经</w:t>
      </w:r>
      <w:r w:rsidRPr="00930250">
        <w:rPr>
          <w:rFonts w:ascii="仿宋_GB2312" w:eastAsia="仿宋_GB2312" w:hAnsi="宋体" w:cs="宋体" w:hint="eastAsia"/>
          <w:kern w:val="0"/>
          <w:sz w:val="32"/>
          <w:szCs w:val="32"/>
        </w:rPr>
        <w:t>市政府</w:t>
      </w:r>
      <w:r>
        <w:rPr>
          <w:rFonts w:ascii="仿宋_GB2312" w:eastAsia="仿宋_GB2312" w:hAnsi="宋体" w:cs="宋体" w:hint="eastAsia"/>
          <w:kern w:val="0"/>
          <w:sz w:val="32"/>
          <w:szCs w:val="32"/>
        </w:rPr>
        <w:t>批准</w:t>
      </w:r>
      <w:r w:rsidRPr="00737E51">
        <w:rPr>
          <w:rFonts w:ascii="仿宋_GB2312" w:eastAsia="仿宋_GB2312" w:hAnsi="宋体" w:cs="宋体" w:hint="eastAsia"/>
          <w:kern w:val="0"/>
          <w:sz w:val="32"/>
          <w:szCs w:val="32"/>
        </w:rPr>
        <w:t>废止</w:t>
      </w:r>
      <w:r>
        <w:rPr>
          <w:rFonts w:ascii="仿宋_GB2312" w:eastAsia="仿宋_GB2312" w:hAnsi="宋体" w:cs="宋体" w:hint="eastAsia"/>
          <w:kern w:val="0"/>
          <w:sz w:val="32"/>
          <w:szCs w:val="32"/>
        </w:rPr>
        <w:t>，不再执行</w:t>
      </w:r>
      <w:r w:rsidRPr="00737E51">
        <w:rPr>
          <w:rFonts w:ascii="仿宋_GB2312" w:eastAsia="仿宋_GB2312" w:hAnsi="宋体" w:cs="宋体" w:hint="eastAsia"/>
          <w:kern w:val="0"/>
          <w:sz w:val="32"/>
          <w:szCs w:val="32"/>
        </w:rPr>
        <w:t>。</w:t>
      </w:r>
    </w:p>
    <w:p w:rsidR="00E01D2B"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p>
    <w:p w:rsidR="00E01D2B" w:rsidRPr="00822346" w:rsidRDefault="00E01D2B" w:rsidP="00E01D2B">
      <w:pPr>
        <w:widowControl/>
        <w:spacing w:line="600" w:lineRule="exact"/>
        <w:ind w:firstLineChars="200" w:firstLine="640"/>
        <w:jc w:val="left"/>
        <w:rPr>
          <w:rFonts w:ascii="仿宋_GB2312" w:eastAsia="仿宋_GB2312" w:hAnsi="宋体" w:cs="宋体" w:hint="eastAsia"/>
          <w:kern w:val="0"/>
          <w:sz w:val="32"/>
          <w:szCs w:val="32"/>
        </w:rPr>
      </w:pPr>
      <w:r w:rsidRPr="00822346">
        <w:rPr>
          <w:rFonts w:ascii="仿宋_GB2312" w:eastAsia="仿宋_GB2312" w:hAnsi="宋体" w:cs="宋体" w:hint="eastAsia"/>
          <w:kern w:val="0"/>
          <w:sz w:val="32"/>
          <w:szCs w:val="32"/>
        </w:rPr>
        <w:t>附件</w:t>
      </w:r>
      <w:r>
        <w:rPr>
          <w:rFonts w:ascii="仿宋_GB2312" w:eastAsia="仿宋_GB2312" w:hAnsi="宋体" w:cs="宋体" w:hint="eastAsia"/>
          <w:kern w:val="0"/>
          <w:sz w:val="32"/>
          <w:szCs w:val="32"/>
        </w:rPr>
        <w:t>:</w:t>
      </w:r>
      <w:r w:rsidRPr="00822346">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sidRPr="00822346">
        <w:rPr>
          <w:rFonts w:ascii="仿宋_GB2312" w:eastAsia="仿宋_GB2312" w:hAnsi="宋体" w:cs="宋体" w:hint="eastAsia"/>
          <w:kern w:val="0"/>
          <w:sz w:val="32"/>
          <w:szCs w:val="32"/>
        </w:rPr>
        <w:t>《乌海市</w:t>
      </w:r>
      <w:r w:rsidRPr="00E25644">
        <w:rPr>
          <w:rFonts w:ascii="仿宋_GB2312" w:eastAsia="仿宋_GB2312" w:hAnsi="宋体" w:cs="宋体" w:hint="eastAsia"/>
          <w:kern w:val="0"/>
          <w:sz w:val="32"/>
          <w:szCs w:val="32"/>
        </w:rPr>
        <w:t>预算单位银行账户开立申请表</w:t>
      </w:r>
      <w:r w:rsidRPr="00822346">
        <w:rPr>
          <w:rFonts w:ascii="仿宋_GB2312" w:eastAsia="仿宋_GB2312" w:hAnsi="宋体" w:cs="宋体" w:hint="eastAsia"/>
          <w:kern w:val="0"/>
          <w:sz w:val="32"/>
          <w:szCs w:val="32"/>
        </w:rPr>
        <w:t>》</w:t>
      </w:r>
    </w:p>
    <w:p w:rsidR="00E01D2B" w:rsidRPr="00822346" w:rsidRDefault="00E01D2B" w:rsidP="00E01D2B">
      <w:pPr>
        <w:widowControl/>
        <w:spacing w:line="600" w:lineRule="exact"/>
        <w:ind w:firstLineChars="450" w:firstLine="14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sidRPr="00822346">
        <w:rPr>
          <w:rFonts w:ascii="仿宋_GB2312" w:eastAsia="仿宋_GB2312" w:hAnsi="宋体" w:cs="宋体" w:hint="eastAsia"/>
          <w:kern w:val="0"/>
          <w:sz w:val="32"/>
          <w:szCs w:val="32"/>
        </w:rPr>
        <w:t>《乌海市</w:t>
      </w:r>
      <w:bookmarkStart w:id="45" w:name="_Hlk6328859"/>
      <w:r w:rsidRPr="00822346">
        <w:rPr>
          <w:rFonts w:ascii="仿宋_GB2312" w:eastAsia="仿宋_GB2312" w:hAnsi="宋体" w:cs="宋体" w:hint="eastAsia"/>
          <w:kern w:val="0"/>
          <w:sz w:val="32"/>
          <w:szCs w:val="32"/>
        </w:rPr>
        <w:t>预算单位</w:t>
      </w:r>
      <w:bookmarkEnd w:id="45"/>
      <w:r w:rsidRPr="00E25644">
        <w:rPr>
          <w:rFonts w:ascii="仿宋_GB2312" w:eastAsia="仿宋_GB2312" w:hAnsi="宋体" w:cs="宋体" w:hint="eastAsia"/>
          <w:kern w:val="0"/>
          <w:sz w:val="32"/>
          <w:szCs w:val="32"/>
        </w:rPr>
        <w:t>银行账户开立通知书</w:t>
      </w:r>
      <w:r w:rsidRPr="00822346">
        <w:rPr>
          <w:rFonts w:ascii="仿宋_GB2312" w:eastAsia="仿宋_GB2312" w:hAnsi="宋体" w:cs="宋体" w:hint="eastAsia"/>
          <w:kern w:val="0"/>
          <w:sz w:val="32"/>
          <w:szCs w:val="32"/>
        </w:rPr>
        <w:t>》</w:t>
      </w:r>
    </w:p>
    <w:p w:rsidR="00E01D2B" w:rsidRPr="00822346" w:rsidRDefault="00E01D2B" w:rsidP="00E01D2B">
      <w:pPr>
        <w:widowControl/>
        <w:spacing w:line="600" w:lineRule="exact"/>
        <w:ind w:firstLineChars="450" w:firstLine="14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sidRPr="00822346">
        <w:rPr>
          <w:rFonts w:ascii="仿宋_GB2312" w:eastAsia="仿宋_GB2312" w:hAnsi="宋体" w:cs="宋体" w:hint="eastAsia"/>
          <w:kern w:val="0"/>
          <w:sz w:val="32"/>
          <w:szCs w:val="32"/>
        </w:rPr>
        <w:t>《乌海市预算单位</w:t>
      </w:r>
      <w:r w:rsidRPr="00E25644">
        <w:rPr>
          <w:rFonts w:ascii="仿宋_GB2312" w:eastAsia="仿宋_GB2312" w:hAnsi="宋体" w:cs="宋体" w:hint="eastAsia"/>
          <w:kern w:val="0"/>
          <w:sz w:val="32"/>
          <w:szCs w:val="32"/>
        </w:rPr>
        <w:t>银行账户开立批复通知书(备案）</w:t>
      </w:r>
      <w:r w:rsidRPr="00822346">
        <w:rPr>
          <w:rFonts w:ascii="仿宋_GB2312" w:eastAsia="仿宋_GB2312" w:hAnsi="宋体" w:cs="宋体" w:hint="eastAsia"/>
          <w:kern w:val="0"/>
          <w:sz w:val="32"/>
          <w:szCs w:val="32"/>
        </w:rPr>
        <w:t>》</w:t>
      </w:r>
    </w:p>
    <w:p w:rsidR="00E01D2B" w:rsidRDefault="00E01D2B" w:rsidP="00E01D2B">
      <w:pPr>
        <w:widowControl/>
        <w:spacing w:line="600" w:lineRule="exact"/>
        <w:ind w:firstLineChars="450" w:firstLine="1440"/>
        <w:rPr>
          <w:rFonts w:ascii="仿宋_GB2312" w:eastAsia="仿宋_GB2312" w:hAnsi="宋体" w:cs="宋体"/>
          <w:kern w:val="0"/>
          <w:sz w:val="32"/>
          <w:szCs w:val="32"/>
        </w:rPr>
      </w:pPr>
      <w:bookmarkStart w:id="46" w:name="_Hlk6328994"/>
      <w:r>
        <w:rPr>
          <w:rFonts w:ascii="仿宋_GB2312" w:eastAsia="仿宋_GB2312" w:hAnsi="宋体" w:cs="宋体" w:hint="eastAsia"/>
          <w:kern w:val="0"/>
          <w:sz w:val="32"/>
          <w:szCs w:val="32"/>
        </w:rPr>
        <w:t>4.</w:t>
      </w:r>
      <w:r w:rsidRPr="00822346">
        <w:rPr>
          <w:rFonts w:ascii="仿宋_GB2312" w:eastAsia="仿宋_GB2312" w:hAnsi="宋体" w:cs="宋体" w:hint="eastAsia"/>
          <w:kern w:val="0"/>
          <w:sz w:val="32"/>
          <w:szCs w:val="32"/>
        </w:rPr>
        <w:t>《乌海市预算单位</w:t>
      </w:r>
      <w:bookmarkStart w:id="47" w:name="_Hlk6329044"/>
      <w:r w:rsidRPr="00E25644">
        <w:rPr>
          <w:rFonts w:ascii="仿宋_GB2312" w:eastAsia="仿宋_GB2312" w:hAnsi="宋体" w:cs="宋体" w:hint="eastAsia"/>
          <w:kern w:val="0"/>
          <w:sz w:val="32"/>
          <w:szCs w:val="32"/>
        </w:rPr>
        <w:t>银行</w:t>
      </w:r>
      <w:bookmarkEnd w:id="47"/>
      <w:r w:rsidRPr="00E25644">
        <w:rPr>
          <w:rFonts w:ascii="仿宋_GB2312" w:eastAsia="仿宋_GB2312" w:hAnsi="宋体" w:cs="宋体" w:hint="eastAsia"/>
          <w:kern w:val="0"/>
          <w:sz w:val="32"/>
          <w:szCs w:val="32"/>
        </w:rPr>
        <w:t>账户变更申请表</w:t>
      </w:r>
      <w:r w:rsidRPr="00822346">
        <w:rPr>
          <w:rFonts w:ascii="仿宋_GB2312" w:eastAsia="仿宋_GB2312" w:hAnsi="宋体" w:cs="宋体" w:hint="eastAsia"/>
          <w:kern w:val="0"/>
          <w:sz w:val="32"/>
          <w:szCs w:val="32"/>
        </w:rPr>
        <w:t>》</w:t>
      </w:r>
      <w:bookmarkEnd w:id="46"/>
    </w:p>
    <w:p w:rsidR="00E01D2B" w:rsidRDefault="00E01D2B" w:rsidP="00E01D2B">
      <w:pPr>
        <w:widowControl/>
        <w:spacing w:line="600" w:lineRule="exact"/>
        <w:ind w:firstLineChars="450" w:firstLine="1440"/>
        <w:rPr>
          <w:rFonts w:ascii="仿宋_GB2312" w:eastAsia="仿宋_GB2312" w:hAnsi="宋体" w:cs="宋体"/>
          <w:kern w:val="0"/>
          <w:sz w:val="32"/>
          <w:szCs w:val="32"/>
        </w:rPr>
      </w:pPr>
      <w:r>
        <w:rPr>
          <w:rFonts w:ascii="仿宋_GB2312" w:eastAsia="仿宋_GB2312" w:hAnsi="宋体" w:cs="宋体" w:hint="eastAsia"/>
          <w:kern w:val="0"/>
          <w:sz w:val="32"/>
          <w:szCs w:val="32"/>
        </w:rPr>
        <w:t>5.</w:t>
      </w:r>
      <w:r w:rsidRPr="00E25644">
        <w:rPr>
          <w:rFonts w:ascii="仿宋_GB2312" w:eastAsia="仿宋_GB2312" w:hAnsi="宋体" w:cs="宋体" w:hint="eastAsia"/>
          <w:kern w:val="0"/>
          <w:sz w:val="32"/>
          <w:szCs w:val="32"/>
        </w:rPr>
        <w:t>《乌海市预算单位银行账户撤销通知书》</w:t>
      </w:r>
    </w:p>
    <w:p w:rsidR="00E01D2B" w:rsidRDefault="00E01D2B" w:rsidP="00E01D2B">
      <w:pPr>
        <w:widowControl/>
        <w:spacing w:line="600" w:lineRule="exact"/>
        <w:ind w:firstLineChars="450" w:firstLine="1440"/>
        <w:rPr>
          <w:rFonts w:ascii="仿宋_GB2312" w:eastAsia="仿宋_GB2312" w:hAnsi="宋体" w:cs="宋体"/>
          <w:kern w:val="0"/>
          <w:sz w:val="32"/>
          <w:szCs w:val="32"/>
        </w:rPr>
      </w:pPr>
      <w:r>
        <w:rPr>
          <w:rFonts w:ascii="仿宋_GB2312" w:eastAsia="仿宋_GB2312" w:hAnsi="宋体" w:cs="宋体" w:hint="eastAsia"/>
          <w:kern w:val="0"/>
          <w:sz w:val="32"/>
          <w:szCs w:val="32"/>
        </w:rPr>
        <w:t>6.</w:t>
      </w:r>
      <w:r w:rsidRPr="00E25644">
        <w:rPr>
          <w:rFonts w:ascii="仿宋_GB2312" w:eastAsia="仿宋_GB2312" w:hAnsi="宋体" w:cs="宋体" w:hint="eastAsia"/>
          <w:kern w:val="0"/>
          <w:sz w:val="32"/>
          <w:szCs w:val="32"/>
        </w:rPr>
        <w:t>《乌海市预算单位银行账户年检申请表》</w:t>
      </w:r>
    </w:p>
    <w:p w:rsidR="00E01D2B" w:rsidRPr="00E01D2B" w:rsidRDefault="00E01D2B" w:rsidP="00E01D2B">
      <w:pPr>
        <w:widowControl/>
        <w:spacing w:line="600" w:lineRule="exact"/>
        <w:ind w:firstLineChars="450" w:firstLine="1440"/>
        <w:rPr>
          <w:rFonts w:ascii="仿宋_GB2312" w:eastAsia="仿宋_GB2312" w:hAnsi="宋体" w:cs="宋体"/>
          <w:kern w:val="0"/>
          <w:sz w:val="32"/>
          <w:szCs w:val="32"/>
        </w:rPr>
      </w:pPr>
      <w:r>
        <w:rPr>
          <w:rFonts w:ascii="仿宋_GB2312" w:eastAsia="仿宋_GB2312" w:hAnsi="宋体" w:cs="宋体" w:hint="eastAsia"/>
          <w:kern w:val="0"/>
          <w:sz w:val="32"/>
          <w:szCs w:val="32"/>
        </w:rPr>
        <w:t>7.</w:t>
      </w:r>
      <w:r w:rsidRPr="00E25644">
        <w:rPr>
          <w:rFonts w:ascii="仿宋_GB2312" w:eastAsia="仿宋_GB2312" w:hAnsi="宋体" w:cs="宋体" w:hint="eastAsia"/>
          <w:kern w:val="0"/>
          <w:sz w:val="32"/>
          <w:szCs w:val="32"/>
        </w:rPr>
        <w:t>《乌海市预算单位银行账户年检批复书》</w:t>
      </w:r>
    </w:p>
    <w:sectPr w:rsidR="00E01D2B" w:rsidRPr="00E01D2B" w:rsidSect="00AC6C19">
      <w:footerReference w:type="default" r:id="rId6"/>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1BD" w:rsidRDefault="009B01BD" w:rsidP="00EC3378">
      <w:r>
        <w:separator/>
      </w:r>
    </w:p>
  </w:endnote>
  <w:endnote w:type="continuationSeparator" w:id="0">
    <w:p w:rsidR="009B01BD" w:rsidRDefault="009B01BD" w:rsidP="00EC337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auto"/>
    <w:notTrueType/>
    <w:pitch w:val="default"/>
    <w:sig w:usb0="00000003" w:usb1="00000000" w:usb2="00000000" w:usb3="00000000" w:csb0="0000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841505"/>
      <w:docPartObj>
        <w:docPartGallery w:val="Page Numbers (Bottom of Page)"/>
        <w:docPartUnique/>
      </w:docPartObj>
    </w:sdtPr>
    <w:sdtContent>
      <w:p w:rsidR="0058302B" w:rsidRDefault="00407B0C">
        <w:pPr>
          <w:pStyle w:val="a4"/>
          <w:jc w:val="center"/>
        </w:pPr>
        <w:fldSimple w:instr=" PAGE   \* MERGEFORMAT ">
          <w:r w:rsidR="00E01D2B" w:rsidRPr="00E01D2B">
            <w:rPr>
              <w:noProof/>
              <w:lang w:val="zh-CN"/>
            </w:rPr>
            <w:t>15</w:t>
          </w:r>
        </w:fldSimple>
      </w:p>
    </w:sdtContent>
  </w:sdt>
  <w:p w:rsidR="0058302B" w:rsidRDefault="0058302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1BD" w:rsidRDefault="009B01BD" w:rsidP="00EC3378">
      <w:r>
        <w:separator/>
      </w:r>
    </w:p>
  </w:footnote>
  <w:footnote w:type="continuationSeparator" w:id="0">
    <w:p w:rsidR="009B01BD" w:rsidRDefault="009B01BD" w:rsidP="00EC33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4826"/>
    <w:rsid w:val="000403EA"/>
    <w:rsid w:val="0022560F"/>
    <w:rsid w:val="002D6583"/>
    <w:rsid w:val="0037275A"/>
    <w:rsid w:val="00407B0C"/>
    <w:rsid w:val="00490521"/>
    <w:rsid w:val="0058302B"/>
    <w:rsid w:val="005A452A"/>
    <w:rsid w:val="00644826"/>
    <w:rsid w:val="00812FD3"/>
    <w:rsid w:val="008931F9"/>
    <w:rsid w:val="009B01BD"/>
    <w:rsid w:val="00AC6C19"/>
    <w:rsid w:val="00C106B6"/>
    <w:rsid w:val="00CE20B6"/>
    <w:rsid w:val="00DA55DF"/>
    <w:rsid w:val="00E01D2B"/>
    <w:rsid w:val="00E20653"/>
    <w:rsid w:val="00EC33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7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33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3378"/>
    <w:rPr>
      <w:sz w:val="18"/>
      <w:szCs w:val="18"/>
    </w:rPr>
  </w:style>
  <w:style w:type="paragraph" w:styleId="a4">
    <w:name w:val="footer"/>
    <w:basedOn w:val="a"/>
    <w:link w:val="Char0"/>
    <w:uiPriority w:val="99"/>
    <w:unhideWhenUsed/>
    <w:rsid w:val="00EC3378"/>
    <w:pPr>
      <w:tabs>
        <w:tab w:val="center" w:pos="4153"/>
        <w:tab w:val="right" w:pos="8306"/>
      </w:tabs>
      <w:snapToGrid w:val="0"/>
      <w:jc w:val="left"/>
    </w:pPr>
    <w:rPr>
      <w:sz w:val="18"/>
      <w:szCs w:val="18"/>
    </w:rPr>
  </w:style>
  <w:style w:type="character" w:customStyle="1" w:styleId="Char0">
    <w:name w:val="页脚 Char"/>
    <w:basedOn w:val="a0"/>
    <w:link w:val="a4"/>
    <w:uiPriority w:val="99"/>
    <w:rsid w:val="00EC337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1062</Words>
  <Characters>6060</Characters>
  <Application>Microsoft Office Word</Application>
  <DocSecurity>0</DocSecurity>
  <Lines>50</Lines>
  <Paragraphs>14</Paragraphs>
  <ScaleCrop>false</ScaleCrop>
  <Company/>
  <LinksUpToDate>false</LinksUpToDate>
  <CharactersWithSpaces>7108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财政</dc:creator>
  <cp:keywords/>
  <dc:description/>
  <cp:lastModifiedBy>user</cp:lastModifiedBy>
  <cp:revision>41</cp:revision>
  <dcterms:created xsi:type="dcterms:W3CDTF">2019-08-06T07:35:00Z</dcterms:created>
  <dcterms:modified xsi:type="dcterms:W3CDTF">2019-08-19T03:14:00Z</dcterms:modified>
</cp:coreProperties>
</file>